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6451</w:t>
        <w:tab/>
        <w:t>9056</w:t>
        <w:tab/>
        <w:t>Automotive Project Manager (m/w/d)</w:t>
        <w:tab/>
        <w:t>Tasks:</w:t>
        <w:br/>
        <w:br/>
        <w:t>- Acquisition, planning and management of projects in the automotive sector</w:t>
        <w:br/>
        <w:br/>
        <w:t>- Resource planning and monitoring as well as responsibility for the project budget</w:t>
        <w:br/>
        <w:br/>
        <w:t>- Definition of goals, schedules and milestones including their follow-up</w:t>
        <w:br/>
        <w:br/>
        <w:t>- Management of the project topics or those responsible for the topic (SW, HW, Mechanics, Assembly &amp; Quality) taking into account the development standards in the automotive sector</w:t>
        <w:br/>
        <w:br/>
        <w:t>- Risk assessment and change management</w:t>
        <w:br/>
        <w:br/>
        <w:t>- Communication with stakeholders and customer relationship management including presentation of products and new developments to existing and potential customers</w:t>
        <w:br/>
        <w:br/>
        <w:br/>
        <w:br/>
        <w:t>Profile:</w:t>
        <w:br/>
        <w:br/>
        <w:t>- Studies in computer science, electrical engineering, automotive engineering, mechatronics, or a comparable subject</w:t>
        <w:br/>
        <w:br/>
        <w:t>- Several years of relevant professional experience in the automotive environment</w:t>
        <w:br/>
        <w:br/>
        <w:t>- Experience in project management in the automotive environment with support for at least one automotive product development cycle from start to finish</w:t>
        <w:br/>
        <w:br/>
        <w:t>- Familiarity with automotive electronics and good industry knowledge</w:t>
        <w:br/>
        <w:br/>
        <w:t>- Good knowledge of MS Office, MS Project and SAP</w:t>
        <w:br/>
        <w:br/>
        <w:t>- High customer orientation, good organizational and communication skills and able to motivate employees</w:t>
        <w:br/>
        <w:br/>
        <w:t>- Business fluent German and English language skills and willingness to travel</w:t>
        <w:tab/>
        <w:t>Computer scientist (university)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16:03:47.507000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