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6425</w:t>
        <w:tab/>
        <w:t>9030</w:t>
        <w:tab/>
        <w:t>Business Development Manager Defense &amp; Space (m/w/d)</w:t>
        <w:tab/>
        <w:t>Tasks:</w:t>
        <w:br/>
        <w:br/>
        <w:t>- Strategic and operational development of key projects</w:t>
        <w:br/>
        <w:br/>
        <w:t>- Market analysis for systematic market development</w:t>
        <w:br/>
        <w:br/>
        <w:t>- Development and implementation of market entry strategies</w:t>
        <w:br/>
        <w:br/>
        <w:t>- Customer-oriented needs and solution analysis</w:t>
        <w:br/>
        <w:br/>
        <w:t>- Expansion of partnerships and customer segments to expand business</w:t>
        <w:br/>
        <w:br/>
        <w:t>- Contract and condition negotiations</w:t>
        <w:br/>
        <w:br/>
        <w:t>- Responsibility throughout the project cycle and checking milestones</w:t>
        <w:br/>
        <w:br/>
        <w:br/>
        <w:br/>
        <w:t>Profile:</w:t>
        <w:br/>
        <w:br/>
        <w:t>- Studies in the field of business administration, industrial engineering or comparable qualifications</w:t>
        <w:br/>
        <w:br/>
        <w:t>- Several years of professional experience in sales</w:t>
        <w:br/>
        <w:br/>
        <w:t>- Knowledge of the aerospace, defense and marine sectors and of public price law would be advantageous</w:t>
        <w:br/>
        <w:br/>
        <w:t>- Commercial knowledge and technical affinity</w:t>
        <w:br/>
        <w:br/>
        <w:t>- Very good knowledge of German and English</w:t>
        <w:tab/>
        <w:t>Business economist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16:03:44.337000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