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9940</w:t>
        <w:tab/>
        <w:t>12545</w:t>
        <w:tab/>
        <w:t>Business Development Manager Green Gas Origination (f/m/d)</w:t>
        <w:tab/>
        <w:t>*Responsibilities*</w:t>
        <w:br/>
        <w:br/>
        <w:t>· You evaluate Green Gas supply options in terms of their economic</w:t>
        <w:br/>
        <w:t>viability and form the interface with the commercial functions</w:t>
        <w:br/>
        <w:t>· You develop our negotiation strategy together with the origination team</w:t>
        <w:br/>
        <w:t>and prepare meetings accordingly</w:t>
        <w:br/>
        <w:t>· You coordinate closely with our portfolio management and sales team to</w:t>
        <w:br/>
        <w:t>ensure that the needs of our customers are met in the most optimal way</w:t>
        <w:br/>
        <w:t>· You actively take over and shape our stakeholder management in the Green</w:t>
        <w:br/>
        <w:t>Gas origination business</w:t>
        <w:br/>
        <w:t>· You are responsible for aligning contractual details with our colleagues</w:t>
        <w:br/>
        <w:t>from e.g. Legal, Finance, Pricing and Technology departments.</w:t>
        <w:br/>
        <w:br/>
        <w:t>*Your profile*</w:t>
        <w:br/>
        <w:br/>
        <w:t>· You have completed a business, technical or natural science degree</w:t>
        <w:br/>
        <w:t>· You have in-depth knowledge and experiences in energy supply</w:t>
        <w:br/>
        <w:t>business/traded markets especially in the areas of gas, LNG, or other</w:t>
        <w:br/>
        <w:t>commodities</w:t>
        <w:br/>
        <w:t>· You take the initiative and actively drive your topics forward by</w:t>
        <w:br/>
        <w:t>setting the right priorities</w:t>
        <w:br/>
        <w:t>· You are an experienced stakeholder manager and are able to communicate</w:t>
        <w:br/>
        <w:t>effectively with colleagues and stakeholder on C-Level</w:t>
        <w:br/>
        <w:t>· You enjoy working together and exchanging ideas with colleagues across</w:t>
        <w:br/>
        <w:t>country and company boundaries.</w:t>
        <w:br/>
        <w:t>· You communicate fluently in English, German proficiency is preferred</w:t>
        <w:br/>
        <w:br/>
        <w:t>*Our benefits *</w:t>
        <w:br/>
        <w:br/>
        <w:t>Apart of our inspiring and dynamic international working atmosphere we have</w:t>
        <w:br/>
        <w:t>following attractive employee benefits to keep you motivated and</w:t>
        <w:br/>
        <w:t xml:space="preserve">healthy: </w:t>
        <w:br/>
        <w:br/>
        <w:t>· flexible working hours</w:t>
        <w:br/>
        <w:t>· regular trainings</w:t>
        <w:br/>
        <w:t xml:space="preserve">· E.ON Pension Plan </w:t>
        <w:br/>
        <w:t>· private car leasing</w:t>
        <w:br/>
        <w:t xml:space="preserve">· free parking space </w:t>
        <w:br/>
        <w:t>· company credit card</w:t>
        <w:br/>
        <w:t>· health center and physiotherapy</w:t>
        <w:br/>
        <w:t>· job ticket available</w:t>
        <w:br/>
        <w:t xml:space="preserve">· kindergarten places </w:t>
        <w:br/>
        <w:t>· family service support</w:t>
        <w:br/>
        <w:t>· subsidized canteen</w:t>
        <w:br/>
        <w:br/>
        <w:t xml:space="preserve"> </w:t>
        <w:br/>
        <w:br/>
        <w:t>*Additionally we offer…*</w:t>
        <w:br/>
        <w:br/>
        <w:t>· the opportunity to shape the new energy world</w:t>
        <w:br/>
        <w:t>· the chance to shape E.ON’s future</w:t>
        <w:br/>
        <w:t>· exciting business challenges to be solved</w:t>
        <w:br/>
        <w:t>· a space to develop ideas and create personal impact</w:t>
        <w:br/>
        <w:t>· an agile and hands-on environment</w:t>
        <w:tab/>
        <w:t>Business-Development-Manager/in</w:t>
        <w:tab/>
        <w:t>None</w:t>
        <w:tab/>
        <w:t>2023-03-07 16:10:55.037000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