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4411</w:t>
        <w:tab/>
        <w:t>7016</w:t>
        <w:tab/>
        <w:t>CNC (m/f/d) machine operator</w:t>
        <w:tab/>
        <w:t>- Modern company is looking for you! |Immediate recruitment</w:t>
        <w:br/>
        <w:br/>
        <w:t>company profile</w:t>
        <w:br/>
        <w:br/>
        <w:t>-Interesting field of work with a long-term perspective!</w:t>
        <w:br/>
        <w:t>-Ready for a new chapter in your life-</w:t>
        <w:br/>
        <w:br/>
        <w:t>area of ​​responsibility</w:t>
        <w:br/>
        <w:br/>
        <w:t>- Setting up and setting up CNC machines</w:t>
        <w:br/>
        <w:t>- Monitoring of machines and processes</w:t>
        <w:br/>
        <w:t>- Programming skills are an advantage</w:t>
        <w:br/>
        <w:br/>
        <w:t>requirement profile</w:t>
        <w:br/>
        <w:br/>
        <w:t>-Completed vocational training in the technical field e.g. B. Cutting machine operator (m/f/d), industrial mechanic (m/f/d), CNC specialist (m/f/d) or comparable</w:t>
        <w:br/>
        <w:t>-Professional experience in the field of turning</w:t>
        <w:br/>
        <w:t>- Safe handling of measuring and test equipment</w:t>
        <w:br/>
        <w:t>-Good knowledge of German in speaking and writing</w:t>
        <w:br/>
        <w:t>-Young professionals</w:t>
        <w:br/>
        <w:br/>
        <w:t>Compensation Package</w:t>
        <w:br/>
        <w:br/>
        <w:t>-We offer personal advice and job suggestions based on your wishes and needs.</w:t>
        <w:br/>
        <w:t>- All our employees also benefit from our corporate benefits and fitness offers in the form of Gympass.</w:t>
        <w:br/>
        <w:t>-We offer you a secure job with a performance-based salary and opportunities for permanent employment.</w:t>
        <w:tab/>
        <w:t>Machine and plant operator (without specifying the focus)</w:t>
        <w:tab/>
        <w:t>None</w:t>
        <w:tab/>
        <w:t>2023-03-07 15:59:35.910000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