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2658</w:t>
        <w:tab/>
        <w:t>5263</w:t>
        <w:tab/>
        <w:t>Calculator building construction (m/f/d)</w:t>
        <w:tab/>
        <w:t>Calculator building construction (m/f/d)</w:t>
        <w:br/>
        <w:br/>
        <w:t>Medium-sized structures, short decision-making paths</w:t>
        <w:br/>
        <w:br/>
        <w:t>job facts</w:t>
        <w:br/>
        <w:br/>
        <w:t>Function:</w:t>
        <w:br/>
        <w:t>Calculator building construction (m/f/d)</w:t>
        <w:br/>
        <w:br/>
        <w:t>Location:</w:t>
        <w:br/>
        <w:t>Rosenheim</w:t>
        <w:br/>
        <w:br/>
        <w:t>Working hours:</w:t>
        <w:br/>
        <w:t>full time</w:t>
        <w:br/>
        <w:br/>
        <w:t>Type of enployment:</w:t>
        <w:br/>
        <w:t>unlimited</w:t>
        <w:br/>
        <w:br/>
        <w:t>hire date:</w:t>
        <w:br/>
        <w:t>as soon as possible</w:t>
        <w:br/>
        <w:br/>
        <w:t>Our customer</w:t>
        <w:br/>
        <w:br/>
        <w:t>is a company steeped in tradition that provides construction services in the field of industrial and commercial construction as well as in residential construction and civil engineering and road construction. Despite the medium-sized structures with short decision-making processes, the company offers a high level of security and standards due to the sustainable parent company.</w:t>
        <w:br/>
        <w:br/>
        <w:t>Description</w:t>
        <w:br/>
        <w:br/>
        <w:t>As a building construction calculator (m/f/d) you will calculate building construction projects and be responsible for all relevant processes in this segment. You will report directly to management according to the importance of the position.</w:t>
        <w:br/>
        <w:br/>
        <w:t>Your tasks</w:t>
        <w:br/>
        <w:br/>
        <w:t>• Calculation of projects in building construction</w:t>
        <w:br/>
        <w:t>• Creation of bills of quantities</w:t>
        <w:br/>
        <w:t>• Participation in tendering and awarding of subcontractor services</w:t>
        <w:br/>
        <w:t>• Participation in bidding and award talks</w:t>
        <w:br/>
        <w:t>• Identification of earnings and risk potential</w:t>
        <w:br/>
        <w:t>• Project and supplementary costing</w:t>
        <w:br/>
        <w:br/>
        <w:t>Who they are</w:t>
        <w:br/>
        <w:br/>
        <w:t>• Studies in the field of civil engineering, civil engineering or comparable</w:t>
        <w:br/>
        <w:t>• Several years of professional experience in structural engineering and calculation</w:t>
        <w:br/>
        <w:t>• VOB knowledge</w:t>
        <w:br/>
        <w:t>• Entrepreneurial thinking and acting</w:t>
        <w:br/>
        <w:t>• Ability to work in a team and sense of responsibility</w:t>
        <w:br/>
        <w:t>• Negotiation skills and independent working methods</w:t>
        <w:br/>
        <w:t>• German spoken and written as well as driving license class B</w:t>
        <w:br/>
        <w:br/>
        <w:t>your benefits</w:t>
        <w:br/>
        <w:br/>
        <w:t>• Attractive salary! Up to EUR 8,000 gross p.m.</w:t>
        <w:br/>
        <w:t>• Permanent permanent position directly with our customer</w:t>
        <w:br/>
        <w:t>• Company car also for private use</w:t>
        <w:br/>
        <w:t>• Attractive old-age provision</w:t>
        <w:br/>
        <w:t>• Capital accumulation benefits</w:t>
        <w:br/>
        <w:t>• Christmas bonus and holiday bonus</w:t>
        <w:br/>
        <w:t>• Training measures</w:t>
        <w:br/>
        <w:t>• Short decision paths</w:t>
        <w:br/>
        <w:t>• Competent and helpful team</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1867</w:t>
        <w:tab/>
        <w:t>structural engineer</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15:55:59.983000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