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3184</w:t>
        <w:tab/>
        <w:t>5789</w:t>
        <w:tab/>
        <w:t>Carpenter (m/f/d) immediately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a carpenter (m/f/d) in Stralsund as soon as possible.</w:t>
        <w:br/>
        <w:br/>
        <w:t>Occupation: trade</w:t>
        <w:br/>
        <w:br/>
        <w:t>Job offer type: Temporary employment</w:t>
        <w:br/>
        <w:br/>
        <w:t>Your working time is full time.</w:t>
        <w:br/>
        <w:br/>
        <w:t>Your activities as a carpenter (m/f/d) are:</w:t>
        <w:br/>
        <w:t>- Project discussion and planning with responsible engineer</w:t>
        <w:br/>
        <w:t>- Planning and discussion of the required roofing material</w:t>
        <w:br/>
        <w:t>- Roof mounting of photovoltaic systems, storage technology,</w:t>
        <w:br/>
        <w:t>- Bug fixes on the installed systems and complaints processing</w:t>
        <w:br/>
        <w:t>- Documentation of all relevant data</w:t>
        <w:br/>
        <w:t>- Construction of cable drums</w:t>
        <w:br/>
        <w:br/>
        <w:t>ARWA Personaldienstleistungen GmbH offers its employees a wide range of benefits such as:</w:t>
        <w:br/>
        <w:t>- Overpay</w:t>
        <w:br/>
        <w:t>- Safe workplace</w:t>
        <w:br/>
        <w:t>- Discounts from over 200 well-known providers</w:t>
        <w:br/>
        <w:br/>
        <w:t>Everyone has personal strengths. Are these yours too?</w:t>
        <w:br/>
        <w:t>- Resilience</w:t>
        <w:br/>
        <w:t>- Independent working</w:t>
        <w:br/>
        <w:t>- Reliability</w:t>
        <w:br/>
        <w:br/>
        <w:t>What are the requirements to get started at ARWA Personaldienstleistungen GmbH?</w:t>
        <w:br/>
        <w:t>- sealing (roof)</w:t>
        <w:br/>
        <w:t>- Roof and facade sheet metal work</w:t>
        <w:br/>
        <w:t>- Roof coverings</w:t>
        <w:br/>
        <w:br/>
        <w:t>Your professional experience as a carpenter (m/f/d), joiner (m/f/d), glazier (m/f/d), window fitter (m/f/d), carpenter (m/f/d) or as a carpenter (m/f/d) m/f/d) do you excel?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roofer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15:57:04.819000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