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9494</w:t>
        <w:tab/>
        <w:t>12099</w:t>
        <w:tab/>
        <w:t>Civil Engineer / Project Manager Maintenance (f/m/d)</w:t>
        <w:tab/>
        <w:t>Would you like to reach the next level in your career? At Brunel you have the opportunity to continuously develop yourself with well-known customers - across all industries. Take the decisive step in your career today and apply to us as a maintenance project manager.</w:t>
        <w:br/>
        <w:br/>
        <w:t>Job description:</w:t>
        <w:br/>
        <w:br/>
        <w:t>- In the area of ​​machines and systems, you are responsible as a project manager for maintenance and repair measures</w:t>
        <w:br/>
        <w:t>- You plan maintenance projects, handle them independently and control the implementation and achievement of results</w:t>
        <w:br/>
        <w:t>- You accept new systems according to the necessary guidelines</w:t>
        <w:br/>
        <w:t>- In addition, you are responsible for project controlling, including the creation of budget and time plans as well as for organizing all necessary documentation, compliance with laws, rules and regulations</w:t>
        <w:br/>
        <w:br/>
        <w:t>Your profile:</w:t>
        <w:br/>
        <w:br/>
        <w:t>- You have further training to become a master craftsman or technician with relevant professional experience in operational maintenance</w:t>
        <w:br/>
        <w:t>- You have several years of experience in the execution of construction and maintenance projects, including planning, calculation, scheduling and cost planning and tracking</w:t>
        <w:br/>
        <w:t>- Ideally, you already have experience in creating bills of quantities and in working with external companies and awarding contracts.</w:t>
        <w:br/>
        <w:br/>
        <w:t>We offer:</w:t>
        <w:br/>
        <w:t>Of course, you will receive a permanent employment contract with us. In addition, we offer you an in-house collective agreement that is tailored to the salary structures of the various professional groups and rewards qualifications and professional experience.</w:t>
        <w:br/>
        <w:t>In addition to the collectively agreed social benefits of an expanding company, we offer you the opportunity to grow with new challenges through interesting and demanding projects.</w:t>
        <w:br/>
        <w:t>With the opportunity to exchange information with Brunel employees worldwide, you will benefit in the long term from a wide range of knowledge and experience.</w:t>
        <w:br/>
        <w:t>We are looking forward to meet you!</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Business economist (university)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16:10:00.564000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