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9063</w:t>
        <w:tab/>
        <w:t>11668</w:t>
        <w:tab/>
        <w:t>Clerk for forwarding and logistics services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Incoming and outgoing postings in EDP</w:t>
        <w:br/>
        <w:t>- Advising customers and preparing offers</w:t>
        <w:br/>
        <w:t>- Supplier and forwarding contact</w:t>
        <w:br/>
        <w:t>- Shipping coordination and delivery note creation</w:t>
        <w:br/>
        <w:br/>
        <w:br/>
        <w:t>Your profile:</w:t>
        <w:br/>
        <w:t>- Completed vocational training as a clerk for forwarding and logistics services</w:t>
        <w:br/>
        <w:t>- Service and customer orientation</w:t>
        <w:br/>
        <w:t>- independent way of working</w:t>
        <w:br/>
        <w:t>- Good MS Office and English skills</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Merchant - forwarding and logistics services</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16:09:07.526000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