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3242</w:t>
        <w:tab/>
        <w:t>5847</w:t>
        <w:tab/>
        <w:t>Co-driver and loader (m/f/d) lateral entrants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co-driver and loader (m/f/d) full-time for a well-known customer company in Wolfsburg.</w:t>
        <w:br/>
        <w:br/>
        <w:t>Your tasks are:</w:t>
        <w:br/>
        <w:t>- Co-driver/loader of a garbage compactor with loading activity</w:t>
        <w:br/>
        <w:t>- Driving and loading a garbage compactor</w:t>
        <w:br/>
        <w:t>- Transport and emptying of garbage cans</w:t>
        <w:br/>
        <w:br/>
        <w:t>Your personal strengths:</w:t>
        <w:br/>
        <w:t>- Resilience</w:t>
        <w:br/>
        <w:t>- initiative</w:t>
        <w:br/>
        <w:t>- Flexibility</w:t>
        <w:br/>
        <w:br/>
        <w:t>Your qualifications as co-driver and loader (m/f/d):</w:t>
        <w:br/>
        <w:t>- chartering</w:t>
        <w:br/>
        <w:t>- Loading, unloading</w:t>
        <w:br/>
        <w:t>- Creation of a loading plan</w:t>
        <w:br/>
        <w:br/>
        <w:t>Individual support and advice in the application process and in customer assignments is certainly a benefit, but we offer even more, such as e.g.:</w:t>
        <w:br/>
        <w:t>- Payments on account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05 31 / 2 43 67 - 0</w:t>
        <w:br/>
        <w:t>braunschweig@arwa.de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service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15:57:12.021000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