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4325</w:t>
        <w:tab/>
        <w:t>6930</w:t>
        <w:tab/>
        <w:t>Commercial clerk (m/f/d) Accounts Payable</w:t>
        <w:tab/>
        <w:t>- Attractive salary package and international environment | Quick start</w:t>
        <w:br/>
        <w:br/>
        <w:t>company profile</w:t>
        <w:br/>
        <w:t>Internationally active financial services company in Frankfurt am Main.</w:t>
        <w:br/>
        <w:br/>
        <w:t>area of ​​responsibility</w:t>
        <w:br/>
        <w:br/>
        <w:t>-Checking, processing and posting of travel expense reports in compliance with legal and tax regulations as well as internal guidelines</w:t>
        <w:br/>
        <w:t>-Booking of invoices in SAP</w:t>
        <w:br/>
        <w:t>- Master data maintenance accounts payable</w:t>
        <w:br/>
        <w:t>-Inbox processing</w:t>
        <w:br/>
        <w:t>-Archiving/filing</w:t>
        <w:br/>
        <w:t>-law Dunning</w:t>
        <w:br/>
        <w:t>-General accounting and administrative tasks</w:t>
        <w:br/>
        <w:t>-Communication and cooperation with the departments</w:t>
        <w:br/>
        <w:br/>
        <w:t>requirement profile</w:t>
        <w:br/>
        <w:br/>
        <w:t>- Completed banking training or a degree in economics</w:t>
        <w:br/>
        <w:t>-Alternatively, a completed commercial apprenticeship</w:t>
        <w:br/>
        <w:t>-SAP knowledge desirable</w:t>
        <w:br/>
        <w:t>- Confident use of common MS Office</w:t>
        <w:br/>
        <w:t>-Very good knowledge of German, both written and spoken, and fluent in English</w:t>
        <w:br/>
        <w:t>-High social skills and team spirit</w:t>
        <w:br/>
        <w:br/>
        <w:t>Compensation Package</w:t>
        <w:br/>
        <w:br/>
        <w:t>-Home office</w:t>
        <w:br/>
        <w:t>-Good working atmosphere</w:t>
        <w:br/>
        <w:t>- Attractive remuneration</w:t>
        <w:br/>
        <w:t>-International working environment</w:t>
        <w:tab/>
        <w:t>accountant</w:t>
        <w:tab/>
        <w:t>None</w:t>
        <w:tab/>
        <w:t>2023-03-07 15:59:25.362000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