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9312</w:t>
        <w:tab/>
        <w:t>11917</w:t>
        <w:tab/>
        <w:t>Controller (w/m/d)</w:t>
        <w:tab/>
        <w:t>You live in Bremen, Bremerhaven, Loxstedt, Cuxhaven and the surrounding area and are looking for a challenge in Bremerhaven. We are looking for a controller for our Bremerhaven customer, an international company from the fish processing industry, as soon as possible.</w:t>
        <w:br/>
        <w:br/>
        <w:t>Job description:</w:t>
        <w:br/>
        <w:br/>
        <w:t>- As a controller, you are responsible for creating monthly, quarterly and annual reports as well as for statistics.</w:t>
        <w:br/>
        <w:t>- You support the development of operational control indicators as well as the creation of period-based cost and performance accounting.</w:t>
        <w:br/>
        <w:t>- In addition, the determination of provisions and accruals, such as the payroll accounting for the monthly financial statements, is part of your area of ​​responsibility.</w:t>
        <w:br/>
        <w:t>- Your expertise is required in the support of repairs &amp; maintenance reporting when carrying out finished product price calculations in MS Excel as well as creating and updating these calculations in SAP.</w:t>
        <w:br/>
        <w:t>- Furthermore, the maintenance of important data for the business success is in your hands, whereby you are used to dealing with complex Excel spreadsheets.</w:t>
        <w:br/>
        <w:br/>
        <w:t>Your profile:</w:t>
        <w:br/>
        <w:br/>
        <w:t>- You have a degree in business and have initial professional experience in controlling.</w:t>
        <w:br/>
        <w:t>- You have extensive IT knowledge (MS Office, SAP) and can quickly familiarize yourself with new systems.</w:t>
        <w:br/>
        <w:t>- You are communicative as well as moderating and have a command of spoken and written German.</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Controller/in</w:t>
        <w:tab/>
        <w:t>Brunel is one of the leading engineering service providers in the DACH region and the Czech Republic. Working at Brunel means: Attractive work tasks, extraordinary career prospects, the security of an expanding engineering service provider and the whole diversity of engineering and IT.</w:t>
        <w:tab/>
        <w:t>2023-03-07 16:09:38.162000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