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3847</w:t>
        <w:tab/>
        <w:t>6452</w:t>
        <w:tab/>
        <w:t>Cook/cook (m/f/d) in Neunkirchen-Seelscheid</w:t>
        <w:tab/>
        <w:t>Das Personal is a personnel service provider with many years of experience in professional personnel management. For more than 20 years we have stood for qualified temporary work and place and hire out commercial as well as commercial-technical personnel in all areas of industry, trade and commerce.</w:t>
        <w:br/>
        <w:t>Through our individual advice and support, we ensure that we find the job that suits you best. Because your success is important to us.</w:t>
        <w:br/>
        <w:br/>
        <w:t>Your tasks as a chef:</w:t>
        <w:br/>
        <w:br/>
        <w:t xml:space="preserve">  - Cooking fresh and seasonal food</w:t>
        <w:br/>
        <w:t xml:space="preserve">  - cook constantly changing dishes as well as house specialties</w:t>
        <w:br/>
        <w:t xml:space="preserve">  - Independent organization of the area of ​​responsibility</w:t>
        <w:br/>
        <w:t xml:space="preserve">  - Inspire and motivate the team</w:t>
        <w:br/>
        <w:br/>
        <w:t>Your qualification as a chef:</w:t>
        <w:br/>
        <w:br/>
        <w:t xml:space="preserve">  - Completed training as a chef with relevant professional experience</w:t>
        <w:br/>
        <w:t xml:space="preserve">  - creativity</w:t>
        <w:br/>
        <w:t xml:space="preserve">  - Willingness to try new things</w:t>
        <w:br/>
        <w:t xml:space="preserve">  - Passion for the job</w:t>
        <w:br/>
        <w:t xml:space="preserve">  - ability to work in a team</w:t>
        <w:br/>
        <w:t xml:space="preserve">  - Reliability</w:t>
        <w:br/>
        <w:br/>
        <w:br/>
        <w:t>Your tasks as assistant cook:</w:t>
        <w:br/>
        <w:br/>
        <w:br/>
        <w:t xml:space="preserve">  - Assistance in cooking fresh and seasonal dishes</w:t>
        <w:br/>
        <w:t xml:space="preserve">  - Assisting in the cooking of constantly changing dishes and house specialties</w:t>
        <w:br/>
        <w:t xml:space="preserve">  - Support of the chef and cooperation in the team</w:t>
        <w:br/>
        <w:br/>
        <w:t>Your qualification as assistant cook:</w:t>
        <w:br/>
        <w:br/>
        <w:t xml:space="preserve">  - Qualification or relevant professional experience as an assistant cook</w:t>
        <w:br/>
        <w:t xml:space="preserve">  - Passion for the job</w:t>
        <w:br/>
        <w:t xml:space="preserve">  - ability to work in a team</w:t>
        <w:br/>
        <w:t xml:space="preserve">  - Reliability</w:t>
        <w:br/>
        <w:br/>
        <w:br/>
        <w:t xml:space="preserve"> Your advantages:</w:t>
        <w:br/>
        <w:br/>
        <w:t xml:space="preserve">  - A modern, permanent employment relationship with payment according to the BAP/DGB tariff</w:t>
        <w:br/>
        <w:t xml:space="preserve">  - Overtime allowances depending on qualifications</w:t>
        <w:br/>
        <w:t xml:space="preserve">  - Industry surcharges depending on the location</w:t>
        <w:br/>
        <w:t xml:space="preserve">  - Participation in the bonus system</w:t>
        <w:br/>
        <w:t xml:space="preserve">  - Tariff-based surcharges for overtime and, if applicable, shift work</w:t>
        <w:br/>
        <w:t xml:space="preserve">  - Keeping a working time account</w:t>
        <w:br/>
        <w:t xml:space="preserve">  - All usual benefits</w:t>
        <w:br/>
        <w:t xml:space="preserve">  - Up to 30 days annual leave</w:t>
        <w:br/>
        <w:t xml:space="preserve">  - Holiday and Christmas bonuses, subsidy for VL, etc. according to the tariff</w:t>
        <w:br/>
        <w:t xml:space="preserve">  - Work clothes provided free of charge</w:t>
        <w:br/>
        <w:t xml:space="preserve">  - The chance to make interesting contacts and an exciting area of ​​responsibility</w:t>
        <w:br/>
        <w:t xml:space="preserve">  - High retention rate</w:t>
        <w:br/>
        <w:t xml:space="preserve">  - Personal support and qualified advice</w:t>
        <w:br/>
        <w:br/>
        <w:br/>
        <w:t>If our offer has convinced you, then send your application preferably by email (word, pdf and files) to your contact Ms. Künzel:</w:t>
        <w:br/>
        <w:br/>
        <w:t>bewerbung@das-personal.de</w:t>
        <w:br/>
        <w:br/>
        <w:t>We look forward to receiving your application and are happy to answer any questions you may have.</w:t>
        <w:br/>
        <w:br/>
        <w:t>Our office is right in the center of the Heumarkt, above the Deiters carnival shop. Public car parks can be found in the immediate vicinity, as can the Heumarkt stop. It takes about 10 minutes to walk to us from Cologne Central Station.</w:t>
        <w:br/>
        <w:br/>
        <w:t>Is this not the right position for you? You can find other vacancies on our homepage. Since we are constantly looking for good employees, we also look forward to unsolicited applications.</w:t>
        <w:br/>
        <w:br/>
        <w:t>Get to know our company film and visit us on our homepage or on facebook, where you can find out more about us!</w:t>
        <w:br/>
        <w:br/>
        <w:br/>
        <w:t>Cook (m/f/d)</w:t>
        <w:tab/>
        <w:t>chef</w:t>
        <w:tab/>
        <w:t>None</w:t>
        <w:tab/>
        <w:t>2023-03-07 15:58:26.465000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