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3308</w:t>
        <w:tab/>
        <w:t>5913</w:t>
        <w:tab/>
        <w:t>Counter staff events (m/f/d) in the hospitality industry</w:t>
        <w:tab/>
        <w:t>Are you looking for a professional reorientation within the framework of temporary employment and are you interested in our vacancy?</w:t>
        <w:br/>
        <w:br/>
        <w:t>We look forward to receiving your application as counter staff events (m/f/d) in Cologne!</w:t>
        <w:br/>
        <w:br/>
        <w:t>Occupation: gastronomy</w:t>
        <w:br/>
        <w:br/>
        <w:t>Job offer type: Temporary employment</w:t>
        <w:br/>
        <w:br/>
        <w:t>ARWA Personaldienstleistungen GmbH is an employer with many advantages, which is why we offer you:</w:t>
        <w:br/>
        <w:t>- Overpay</w:t>
        <w:br/>
        <w:t>- Access to long-term assignments at regional companies close to where you live</w:t>
        <w:br/>
        <w:br/>
        <w:t>As counter staff events (m/f/d) your daily tasks are:</w:t>
        <w:br/>
        <w:t>- Serving guests</w:t>
        <w:br/>
        <w:t>- Customer care</w:t>
        <w:br/>
        <w:t>- Acceptance of orders</w:t>
        <w:br/>
        <w:br/>
        <w:t>These talents set you apart:</w:t>
        <w:br/>
        <w:t>- Bar service</w:t>
        <w:br/>
        <w:t>- Prepare and serve drinks</w:t>
        <w:br/>
        <w:t>- Beverage dispensing, buffet</w:t>
        <w:br/>
        <w:t>- cones</w:t>
        <w:br/>
        <w:br/>
        <w:t>Your personal strengths:</w:t>
        <w:br/>
        <w:t>- Independent working</w:t>
        <w:br/>
        <w:t>- ability to work in a team</w:t>
        <w:br/>
        <w:t>- Reliability</w:t>
        <w:br/>
        <w:br/>
        <w:t>Your professional experience as a counter staff at events (m/f/d), waiter (m/f/d), kitchen helper (m/f/d), dishwasher (m/f/d), waiter (m/f/d) or as an assistant Gastronomy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restaurateur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15:57:20.185000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