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5877</w:t>
        <w:tab/>
        <w:t>8482</w:t>
        <w:tab/>
        <w:t>Credit Analyst Banker (m/f/d)</w:t>
        <w:tab/>
        <w:t>We, DIE JOBTIMISTEN, are looking for one as soon as possible</w:t>
        <w:br/>
        <w:br/>
        <w:t>Credit analysts / bank clerk for the commercial lending business (m/f/d) at the Straubing location.</w:t>
        <w:br/>
        <w:br/>
        <w:t>Our customer is a successful, expanding and modern special credit institution with more than 50 years of experience and a factoring division that is growing well above the industry average. As a reliable employer, our customer attaches great importance to an appreciative corporate culture and offers its employees varied work with a high degree of personal responsibility in a motivated and open-minded team.</w:t>
        <w:br/>
        <w:br/>
        <w:t>For the corporate department of the commercial lending business, our partner is looking for a credit analyst (m/f/d) with a business degree or training as a bank clerk with experience in the commercial lending business.</w:t>
        <w:br/>
        <w:br/>
        <w:t>NOTE: If you are placed by us, you will always receive your employment contract directly from our customer.</w:t>
        <w:br/>
        <w:br/>
        <w:t>No temporary work, no time limit.</w:t>
        <w:br/>
        <w:br/>
        <w:t>Your area of ​​responsibility:</w:t>
        <w:br/>
        <w:br/>
        <w:t>• Analysis and evaluation of business documents (creditworthiness, risk and receivables analysis)</w:t>
        <w:br/>
        <w:t>• Review and approval of loan applications</w:t>
        <w:br/>
        <w:t>• Creation of committee templates for decision-making</w:t>
        <w:br/>
        <w:t>• professional collaboration on process optimization</w:t>
        <w:br/>
        <w:br/>
        <w:t>What we expect:</w:t>
        <w:br/>
        <w:br/>
        <w:t>• Successfully completed training as a bank clerk and/or a degree in business administration with experience in the commercial lending business</w:t>
        <w:br/>
        <w:t>• Strong analytical skills, structured approach and problem-solving skills</w:t>
        <w:br/>
        <w:t>• High degree of responsibility, initiative and decision-making ability</w:t>
        <w:br/>
        <w:t>• Team and communication skills</w:t>
        <w:br/>
        <w:br/>
        <w:t>Key data:</w:t>
        <w:br/>
        <w:br/>
        <w:t>• Permanent employment</w:t>
        <w:br/>
        <w:t>• Full-time (39 hours)</w:t>
        <w:br/>
        <w:t>• Flat hierarchies and short decision paths</w:t>
        <w:br/>
        <w:t>• Innovative, open-minded and qualified team</w:t>
        <w:br/>
        <w:t>• Responsible position with innovative design options</w:t>
        <w:br/>
        <w:t>• Opportunity for personal and/or technical leadership</w:t>
        <w:br/>
        <w:t>• Compensation framework: €55,000-60,000</w:t>
        <w:br/>
        <w:t>• 30 days vacation per year</w:t>
        <w:br/>
        <w:t>• Company pension scheme / economics / working life account</w:t>
        <w:br/>
        <w:t>• Bicycle leasing through deferred compensation</w:t>
        <w:br/>
        <w:t>• Flexible working hours with mobile work</w:t>
        <w:br/>
        <w:t>• Training, education and training</w:t>
        <w:br/>
        <w:t>• Corporate Health Management</w:t>
        <w:br/>
        <w:t>• corporate events</w:t>
        <w:br/>
        <w:br/>
        <w:t>If we have aroused your interest, we look forward to receiving your application documents.</w:t>
        <w:br/>
        <w:br/>
        <w:t>On 030 20625955 we are happy to help you with any questions! Send us your application documents preferably by e-mail or via our applicant portal.</w:t>
        <w:br/>
        <w:br/>
        <w:t>Note: For the sake of better readability, we have omitted the genders, all genders are addressed equally.</w:t>
        <w:tab/>
        <w:t>bank clerk</w:t>
        <w:tab/>
        <w:t>None</w:t>
        <w:tab/>
        <w:t>2023-03-07 16:02:37.060000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