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4525</w:t>
        <w:tab/>
        <w:t>7130</w:t>
        <w:tab/>
        <w:t>Customer Success Manager (m/w/d)</w:t>
        <w:tab/>
        <w:t>- A new opportunity is waiting for you!|Many career and development opportunities</w:t>
        <w:br/>
        <w:br/>
        <w:t>company profile</w:t>
        <w:br/>
        <w:t>For our customer in Cologne, we are looking for a customer service employee (m/f/d) on a permanent basis with immediate effect. Service and team-oriented work motivates you - Then apply now.</w:t>
        <w:br/>
        <w:br/>
        <w:t>area of ​​responsibility</w:t>
        <w:br/>
        <w:br/>
        <w:t>-As a customer service employee (m/f/d), you are responsible for answering customer inquiries received in writing and by telephone</w:t>
        <w:br/>
        <w:t>-Carrying out after-sales technical support</w:t>
        <w:br/>
        <w:t>-Support to the sales department</w:t>
        <w:br/>
        <w:t>-Solution-oriented advice to customers</w:t>
        <w:br/>
        <w:t>-You document customer information and customer complaints in the system</w:t>
        <w:br/>
        <w:t>-In addition, you support us in optimizing our processes in order to be able to support our customers even more efficiently in the future</w:t>
        <w:br/>
        <w:br/>
        <w:t>requirement profile</w:t>
        <w:br/>
        <w:br/>
        <w:t>-Ideally, you have completed technical training, e.g. as a mechatronics engineer (m/f/d)</w:t>
        <w:br/>
        <w:t>-First professional experience in customer service would be an advantage</w:t>
        <w:br/>
        <w:t>- Independent way of working</w:t>
        <w:br/>
        <w:t>-Excellent communication skills and an understanding of the needs of your customers</w:t>
        <w:br/>
        <w:t>- Fluent German and English skills</w:t>
        <w:br/>
        <w:t>-Traveling</w:t>
        <w:br/>
        <w:t>-Very good computer skills</w:t>
        <w:br/>
        <w:br/>
        <w:t>Compensation Package</w:t>
        <w:br/>
        <w:br/>
        <w:t>-Flat hierarchies, collegial appreciation &amp; positive working atmosphere</w:t>
        <w:br/>
        <w:t>- Company car for private use</w:t>
        <w:br/>
        <w:t>- Opportunities for development within an established group</w:t>
        <w:br/>
        <w:t>-Structured induction phase</w:t>
        <w:br/>
        <w:t>-Flexible working hours</w:t>
        <w:br/>
        <w:t>- Attractive salary model</w:t>
        <w:tab/>
        <w:t>Business economist (university)</w:t>
        <w:tab/>
        <w:t>None</w:t>
        <w:tab/>
        <w:t>2023-03-07 15:59:49.938000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