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4486</w:t>
        <w:tab/>
        <w:t>7091</w:t>
        <w:tab/>
        <w:t>Data logger (m/f/d)</w:t>
        <w:tab/>
        <w:t>- International insurance service provider|Team spirit and varied tasks.</w:t>
        <w:br/>
        <w:br/>
        <w:t>company profile</w:t>
        <w:br/>
        <w:t>Our customer is an international insurance service provider with the aim of advising, supporting and protecting its clients in the best possible way.</w:t>
        <w:br/>
        <w:br/>
        <w:t>area of ​​responsibility</w:t>
        <w:br/>
        <w:t>Your tasks "Preparation of conversion offers in the area of ​​private property/liability"</w:t>
        <w:br/>
        <w:br/>
        <w:t>-Acceptance of written correspondence (e-mail)</w:t>
        <w:br/>
        <w:t>- Insight into private/property contracts</w:t>
        <w:br/>
        <w:t>- Transferring some key data to a control table (Excel)</w:t>
        <w:br/>
        <w:t>- Creation of insurance proposals based on tariff-relevant data (consulting technology)</w:t>
        <w:br/>
        <w:t>- Written (by e-mail) transmission of the suggestions to the sales partner using text modules (Outlook)</w:t>
        <w:br/>
        <w:br/>
        <w:t>requirement profile</w:t>
        <w:br/>
        <w:br/>
        <w:t>-German fluent and error-free in word and writing</w:t>
        <w:br/>
        <w:t>- Good handling of the keyboard</w:t>
        <w:br/>
        <w:t>-Microsoft Office (Excel, Edge, Powerpoint, Teams, Outlook)</w:t>
        <w:br/>
        <w:t>-Move back and forth between 3-4 applications</w:t>
        <w:br/>
        <w:t>- Insurance knowledge desirable but not essential</w:t>
        <w:br/>
        <w:t>-Communicative and work in a team</w:t>
        <w:br/>
        <w:br/>
        <w:t>Compensation Package</w:t>
        <w:br/>
        <w:br/>
        <w:t>-Attractive remuneration model</w:t>
        <w:br/>
        <w:t>-38h/week from Mon-Fri</w:t>
        <w:br/>
        <w:t>-Planning security: You will receive your work plan 4 weeks in advance</w:t>
        <w:br/>
        <w:t>- Canteen on site</w:t>
        <w:br/>
        <w:t>-Good parking situation and public transport connection</w:t>
        <w:br/>
        <w:t>-Corporate Benefits</w:t>
        <w:tab/>
        <w:t>data entry</w:t>
        <w:tab/>
        <w:t>None</w:t>
        <w:tab/>
        <w:t>2023-03-07 15:59:45.157000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