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8126</w:t>
        <w:tab/>
        <w:t>10731</w:t>
        <w:tab/>
        <w:t>Deputy Housekeeper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Supporting and deputizing for the housekeeper Order and cleanliness in the guest rooms and suites Order and cleanliness in the public areas Instruction and control of the floor staff and the employees in the laundry Daily work scheduling Administrative work, such as B. Creation of the roster Regular control of the quality standards You have: Completed training in the hotel business or as a housekeeper: in or professional experience in a similar position in the upscale hotel or catering industry A trained eye for details in terms of quality and cleanliness as well as distinctive service and service orientation Hands-on mentality A friendly, charming and well-groomed appearance Flexibility and the ability to work in a team Fluent knowledge of German, both spoken and written Foreign language skills at least in English   We offer you: Pay above the collective bargaining agreement An open-ended employment contract A 5-day working week account with the possibility of balancing out Family working atmosphere with motivated employees and helpful colleagues Honesty and a high degree of respect Personality development and training Generous catering in our Spezlstubn Relaxation during breaks in our modern employee lounge Employee benefits in-house Regular get-togethers outside the home Discounts on corporate benefits (cross-industry benefits) Inexpensive staff accommodation (according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Housekeeper</w:t>
        <w:tab/>
        <w:t>None</w:t>
        <w:tab/>
        <w:t>2023-03-07 16:07:12.834000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