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9333</w:t>
        <w:tab/>
        <w:t>11938</w:t>
        <w:tab/>
        <w:t>Designer &amp; Welding Engineer (w/m/d)</w:t>
        <w:tab/>
        <w:t>Are you looking for a change in your professional career and can imagine supporting our customers as a project employee at Brunel in a professional and competent manner? Then we look forward to receiving your application, because we are looking for you as a design engineer and welding engineer (m/f/d).</w:t>
        <w:br/>
        <w:br/>
        <w:t>Job description:</w:t>
        <w:br/>
        <w:br/>
        <w:t>- Your main task is to develop constructive drafts for existing and new constructions.</w:t>
        <w:br/>
        <w:t>- You will also carry out the necessary technical calculations.</w:t>
        <w:br/>
        <w:t>- Furthermore, your job includes the welding supervision with the review of necessary documents.</w:t>
        <w:br/>
        <w:t>- You will also take part in internal research and development projects.</w:t>
        <w:br/>
        <w:br/>
        <w:t>Your profile:</w:t>
        <w:br/>
        <w:br/>
        <w:t>- Completed mechanical engineering studies with a focus on construction</w:t>
        <w:br/>
        <w:t>- Successfully completed training as a welding engineer</w:t>
        <w:br/>
        <w:t>- Very good knowledge of 2D &amp; 3D design</w:t>
        <w:br/>
        <w:t>- Very good knowledge of spoken and written German</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Welding engineer</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16:09:40.760000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