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6515</w:t>
        <w:tab/>
        <w:t>9120</w:t>
        <w:tab/>
        <w:t>Designer heating, ventilation, air conditioning technology (m/f/x)</w:t>
        <w:tab/>
        <w:t>Tasks:</w:t>
        <w:br/>
        <w:br/>
        <w:t>- Development and construction in the field of gas, water and heating assemblies</w:t>
        <w:br/>
        <w:br/>
        <w:t>- Derivation of technical drawings</w:t>
        <w:br/>
        <w:br/>
        <w:t>- Creation of the (integrated) parts lists</w:t>
        <w:br/>
        <w:br/>
        <w:t>- Creation of test orders and briefings of the test workers for the prototyping</w:t>
        <w:br/>
        <w:br/>
        <w:t>- Supervision of prototypes and pilot series</w:t>
        <w:br/>
        <w:br/>
        <w:t>- Preparation of test plans and specifications</w:t>
        <w:br/>
        <w:br/>
        <w:t>- Supervision of the vehicles in the cold chamber as well as contact persons for internal / external suppliers</w:t>
        <w:br/>
        <w:br/>
        <w:br/>
        <w:br/>
        <w:t>Profile:</w:t>
        <w:br/>
        <w:br/>
        <w:t>- Gas and water fitter (supply technology) with further training as an engineer, technician or master craftsman</w:t>
        <w:br/>
        <w:br/>
        <w:t>- Initial professional experience and good knowledge of air conditioning and ventilation technology</w:t>
        <w:br/>
        <w:br/>
        <w:t>- Knowledge of Solid Edge or another CAD tool and good MS Office skills</w:t>
        <w:br/>
        <w:br/>
        <w:t>- Knowledge of a PDM program</w:t>
        <w:br/>
        <w:br/>
        <w:t>- Independent, structured way of working, ability to work in a team and resilience</w:t>
        <w:br/>
        <w:br/>
        <w:t>- Very good knowledge of German and good knowledge of English</w:t>
        <w:tab/>
        <w:t>Technician - supply engineering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16:03:55.308000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