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9499</w:t>
        <w:tab/>
        <w:t>12104</w:t>
        <w:tab/>
        <w:t>Developer / programmer microcontroller (f/m/d)</w:t>
        <w:tab/>
        <w:t>Are you looking for variety, always want to learn something new and are enthusiastic about software development within projects of all sizes from scratch - then you will find what you are looking for with us - look forward to an IT job in which you can work with your Score points for competence and be able to develop further.</w:t>
        <w:br/>
        <w:br/>
        <w:t>Job description:</w:t>
        <w:br/>
        <w:br/>
        <w:t>- In your role you will bring us forward in the development of software and applications in the field of microcontrollers and embedded systems.</w:t>
        <w:br/>
        <w:t>- This is primarily about automated processes, autonomous driving, applications in industry and the topic of Smart Home.</w:t>
        <w:br/>
        <w:t>- It goes without saying that you document all steps clearly, work together with internal and external development teams in a goal-oriented manner and exchange ideas on an equal footing.</w:t>
        <w:br/>
        <w:br/>
        <w:t>Your profile:</w:t>
        <w:br/>
        <w:br/>
        <w:t>- Computer scientists, mathematicians, business informatics specialists or similarly well qualified - be it through a degree, through professional experience or as an autodidact.</w:t>
        <w:br/>
        <w:t>- Excellent knowledge of programming with C/C++.</w:t>
        <w:br/>
        <w:t>- Good know-how in the field of Computer Vision &amp; Video Processing.</w:t>
        <w:br/>
        <w:t>- Expertise in embedded systems (software, hardware) and operating systems.</w:t>
        <w:br/>
        <w:t>- Confident written and spoken English.</w:t>
        <w:br/>
        <w:br/>
        <w:t>We offer:</w:t>
        <w:br/>
        <w:t>As part of Brunel, you will work for leading TOP companies and contribute your in-depth IT knowledge. No matter how long or complex the projects are - the challenges and tasks are extremely diverse. Here you have the opportunity to fully contribute your professional and personal strengths. In return, we support you in designing your personal working conditions individually. Because we want you to be satisfied: with a permanent position at Brunel, for professional project work with our customers.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information and communication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16:10:01.174000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