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6485</w:t>
        <w:tab/>
        <w:t>9090</w:t>
        <w:tab/>
        <w:t>Development Engineer Control Units - Diagnosis (m/f/x)</w:t>
        <w:tab/>
        <w:t>Tasks:</w:t>
        <w:br/>
        <w:br/>
        <w:t>- Acquisition of the requirements for diagnosis and bootloader in software projects in the automotive sector</w:t>
        <w:br/>
        <w:br/>
        <w:t>- Analysis and comparison of requirements with customers and other departments</w:t>
        <w:br/>
        <w:br/>
        <w:t>- Creation of specifications</w:t>
        <w:br/>
        <w:br/>
        <w:t>- Independent implementation of software requirements</w:t>
        <w:br/>
        <w:br/>
        <w:br/>
        <w:br/>
        <w:t>Profile:</w:t>
        <w:br/>
        <w:br/>
        <w:t>- Studies in computer science, electrical engineering, electronics or a comparable subject</w:t>
        <w:br/>
        <w:br/>
        <w:t>- Several years of professional experience in software development in the automotive sector</w:t>
        <w:br/>
        <w:br/>
        <w:t>- Very good knowledge of vehicle diagnostics (UDS, DoCAN, DoIP, ODX)</w:t>
        <w:br/>
        <w:br/>
        <w:t>- Good knowledge of C/C++, MISRA-C and embedded systems in drive technology, using tools such as MS-VS, Git, Integrity, Doors and Vector tools such as Candela, CANoe, CANoe.Diva and CANape</w:t>
        <w:br/>
        <w:br/>
        <w:t>- Distinctive communication skills in an international environment as well as abstract thinking skills</w:t>
        <w:br/>
        <w:br/>
        <w:t>- Very good knowledge of German and English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16:03:51.659000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