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1262</w:t>
        <w:tab/>
        <w:t>3867</w:t>
        <w:tab/>
        <w:t>Development and design engineer exterior automotive</w:t>
        <w:tab/>
        <w:t>Would you like to reach the next level in your career? At matching, you have the opportunity to continuously develop yourself with well-known customers - across all industries. Take the decisive step in your career today and apply to us.</w:t>
        <w:br/>
        <w:br/>
        <w:t>Your tasks:</w:t>
        <w:br/>
        <w:br/>
        <w:t>- The focus of your task is the independent constructive development of components or assemblies in the body shell and exterior area</w:t>
        <w:br/>
        <w:t>- You create the concept drafts, 3D data models, as well as prototype and series documents, taking into account the manufacturing and connection possibilities</w:t>
        <w:br/>
        <w:t>- You are responsible for the structural design of components and assemblies</w:t>
        <w:br/>
        <w:t>- You act as a contact for customers and suppliers regarding the CAD data</w:t>
        <w:br/>
        <w:br/>
        <w:br/>
        <w:t>Your profile:</w:t>
        <w:br/>
        <w:br/>
        <w:t>- Completed studies in mechanical engineering or vehicle technology with a focus on construction or practical technical training with several years of professional experience in exterior development</w:t>
        <w:br/>
        <w:t>- First professional experience in construction in the automotive environment is mandatory</w:t>
        <w:br/>
        <w:t>- Very good knowledge of CATIA V5, alternatively NX or Creo</w:t>
        <w:br/>
        <w:t>- Good written and spoken English skills round off your profile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15:53:08.222000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