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3945</w:t>
        <w:tab/>
        <w:t>6550</w:t>
        <w:tab/>
        <w:t>Diplom-Finanzwirt (m/f/d) tax software - 100% home office</w:t>
        <w:tab/>
        <w:t>Introduction</w:t>
        <w:br/>
        <w:t>-----------------------------------------------------</w:t>
        <w:br/>
        <w:t xml:space="preserve"> </w:t>
        <w:br/>
        <w:t>Build the latest online FinTech product with us at CHECK24 in Dortmund. With our “TaxCHECK” software, we want to revolutionize tax returns.</w:t>
        <w:br/>
        <w:br/>
        <w:br/>
        <w:t>As a graduate finance economist (m/f/d), you will use your expertise in income tax law to further advance the tax returns of the future.</w:t>
        <w:br/>
        <w:br/>
        <w:br/>
        <w:t>If you feel like taking on this challenge and want to make a difference, then you've come to the right place!</w:t>
        <w:br/>
        <w:br/>
        <w:br/>
        <w:t>We look forward to receiving your application as a qualified financial economist (m/f/d) for tax software at Verbraucherportal Deutschland GmbH (a subsidiary of the CHECK24 Group).</w:t>
        <w:br/>
        <w:br/>
        <w:br/>
        <w:t>Your tasks include</w:t>
        <w:br/>
        <w:t>-----------------------------------------------------</w:t>
        <w:br/>
        <w:t xml:space="preserve"> - Further development of our FinTech product in the area of ​​tax software</w:t>
        <w:br/>
        <w:t>- Contribution of your experiences from the tax office processes</w:t>
        <w:br/>
        <w:t>- You depict complex tax law issues in a way that everyone can understand</w:t>
        <w:br/>
        <w:t>- You define in terms of tax law what the IT department should program in the tax software</w:t>
        <w:br/>
        <w:t>- If you have any questions about German income tax law, you are the first point of contact for the entire team</w:t>
        <w:br/>
        <w:br/>
        <w:br/>
        <w:br/>
        <w:br/>
        <w:br/>
        <w:br/>
        <w:t>what you bring</w:t>
        <w:br/>
        <w:t>-----------------------------------------------------</w:t>
        <w:br/>
        <w:t xml:space="preserve"> - Successfully completed degree in finance (m/f/d)</w:t>
        <w:br/>
        <w:t>- Good knowledge of income tax law and confident application of BMF letters, guidelines and instructions</w:t>
        <w:br/>
        <w:t>- Analytical and precise work characterize you as well as the ability to work in a team and flexibility</w:t>
        <w:br/>
        <w:t>- Willingness and ability to quickly familiarize yourself with complex technical issues</w:t>
        <w:br/>
        <w:t>- German language skills at least C1 (advanced language level)</w:t>
        <w:br/>
        <w:br/>
        <w:br/>
        <w:br/>
        <w:br/>
        <w:t>What we offer you</w:t>
        <w:br/>
        <w:t>-----------------------------------------------------</w:t>
        <w:br/>
        <w:t xml:space="preserve"> - With us you are flexible: As soon as you have successfully completed the training, we offer you the opportunity to work 100% remotely from your home office. If you still want to work in the office, you will find us centrally at Dortmund main station with excellent transport connections.</w:t>
        <w:br/>
        <w:t>- Start-up flair with certainty: As a stable and growing tech company with more than 20 years of success on the market, we are hiring for permanent positions. CHECK24 combines the best of two worlds: the stability and security of a large company with the flexibility and flair of a dynamic start-up thanks to small units within the CHECK24 Group. With our agile way of working, we are innovative, open and fun &amp;amp; Passionate about developing the tax returns of the future.</w:t>
        <w:br/>
        <w:t>- Ownership for your topics: We give you plenty of room for initiative. Bring your ideas actively and thus directly influence the success of CHECK24!</w:t>
        <w:br/>
        <w:t>- We are also a great team outside of work: whether it's table football, XBox gaming or a darts tournament - team spirit is very important to us. We celebrate successes together at numerous events.</w:t>
        <w:br/>
        <w:t>- You can feel at home here: our informal culture means that there is a collegial and friendly environment. Extras such as drinks, fruit, muesli or CHECKito lunches are a matter of course for us! There are also vouchers for numerous CHECK24 products and a subsidized company pension scheme.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Sophie Rumble</w:t>
        <w:br/>
        <w:t>Senior Personnel Officer Recruiting</w:t>
        <w:br/>
        <w:br/>
        <w:br/>
        <w:t>Sophie.Rummel@check24.de</w:t>
        <w:br/>
        <w:t>https://jobs.check24.de</w:t>
        <w:br/>
        <w:br/>
        <w:br/>
        <w:t>Applications can only be accepted online using our application form.</w:t>
        <w:tab/>
        <w:t>finance economist</w:t>
        <w:tab/>
        <w:t>None</w:t>
        <w:tab/>
        <w:t>2023-03-07 15:58:38.577000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