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4481</w:t>
        <w:tab/>
        <w:t>7086</w:t>
        <w:tab/>
        <w:t>Dispatch clerk m/f/d)</w:t>
        <w:tab/>
        <w:t>- Successful and future-oriented company, attractive compensation package | short-term start with takeover, attractive compensation package</w:t>
        <w:br/>
        <w:br/>
        <w:t>company profile</w:t>
        <w:br/>
        <w:t>Our customer, based in the greater Stuttgart area, is looking for support in the shipping area as soon as possible. A short-term start in a company that has been on the market for over 60 years enables you to take a new step on the career ladder.</w:t>
        <w:br/>
        <w:br/>
        <w:t>area of ​​responsibility</w:t>
        <w:br/>
        <w:br/>
        <w:t>-Preparation of export declarations for the customs processing of customer orders as well as shipment declarations with our freight service providers</w:t>
        <w:br/>
        <w:t>-Provision of necessary documents for processing the export declaration (e.g. printing of invoices, printing of delivery notes)</w:t>
        <w:br/>
        <w:t>-Preparation of preference papers, certificates of origin and carnets</w:t>
        <w:br/>
        <w:t>-Contact person (m/f/d) for subsidiaries and distributors on shipment-specific issues</w:t>
        <w:br/>
        <w:t>-Solving emerging problems during delivery</w:t>
        <w:br/>
        <w:t>- Participation in the creation and ongoing maintenance of customs-specific workflows and processes</w:t>
        <w:br/>
        <w:br/>
        <w:t>requirement profile</w:t>
        <w:br/>
        <w:br/>
        <w:t>-Completed commercial vocational training, ideally as wholesale and foreign trade management</w:t>
        <w:br/>
        <w:t>-At least 2 years of professional experience in customs clearance</w:t>
        <w:br/>
        <w:t>- Sound knowledge of customs and preferential law</w:t>
        <w:br/>
        <w:t>-Good Office skills and experience with ERP systems, ideally SAP</w:t>
        <w:br/>
        <w:t>- Organizational skills and independent working methods</w:t>
        <w:br/>
        <w:t>- Good knowledge of spoken and written German and English</w:t>
        <w:br/>
        <w:br/>
        <w:t>Compensation Package</w:t>
        <w:br/>
        <w:br/>
        <w:t>-Motivating work environment at a continuously growing medium-sized, internationally active technology leader</w:t>
        <w:br/>
        <w:t>-Versatile and demanding task with a high degree of design freedom</w:t>
        <w:br/>
        <w:t>- In flat structures and with short decision-making processes, you can quickly move and achieve a lot</w:t>
        <w:br/>
        <w:t>-Individual induction programs and diverse development opportunities</w:t>
        <w:br/>
        <w:t>-Attractive remuneration package and home office option</w:t>
        <w:tab/>
        <w:t>Clerk - Logistics</w:t>
        <w:tab/>
        <w:t>None</w:t>
        <w:tab/>
        <w:t>2023-03-07 15:59:44.529000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