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5967</w:t>
        <w:tab/>
        <w:t>8572</w:t>
        <w:tab/>
        <w:t>Dispatcher for truck units (m/f/d)</w:t>
        <w:tab/>
        <w:t>To strengthen our disposition, we are looking for employees at the Schleife O T Mulkwitz and Cottbus locations</w:t>
        <w:br/>
        <w:t>You enjoy working in a team and already have experience in the scheduling of truck units in scheduled or long-distance transport. With your open and respectful manner, you lead a team of 10-15 employees who represent our interests and yours on the road and at the loading and unloading points and successfully implement your planning. You like working on a PC and use the latest IT technology to support your success-oriented disposition.</w:t>
        <w:br/>
        <w:t>Your future tasks:</w:t>
        <w:br/>
        <w:br/>
        <w:t>Independent, result-oriented and professional disposition for FTL/ LTL in the contract business, throughout Germany</w:t>
        <w:br/>
        <w:t>Supervision of the driving staff</w:t>
        <w:br/>
        <w:t>motivating communication with the drivers</w:t>
        <w:br/>
        <w:br/>
        <w:t>We expect from you:</w:t>
        <w:br/>
        <w:br/>
        <w:t>Experience in the field of FTL/LTL scheduling or in the transport and logistics sector</w:t>
        <w:br/>
        <w:t>Experiences with driving and rest times</w:t>
        <w:br/>
        <w:t>Strong and friendly in communication, willing to travel</w:t>
        <w:br/>
        <w:t>Foreign language skills (English, Polish or Russian) are desirable</w:t>
        <w:br/>
        <w:br/>
        <w:t>We offer you:</w:t>
        <w:br/>
        <w:br/>
        <w:t>safe and modern workplace</w:t>
        <w:br/>
        <w:t>a great working atmosphere</w:t>
        <w:br/>
        <w:t>career advancement opportunities</w:t>
        <w:br/>
        <w:t>performance-linked wages</w:t>
        <w:br/>
        <w:t>flexible working time model</w:t>
        <w:br/>
        <w:t>permanent employment</w:t>
        <w:tab/>
        <w:t>Merchant - forwarding and logistics services</w:t>
        <w:tab/>
        <w:t>None</w:t>
        <w:tab/>
        <w:t>2023-03-07 16:02:48.153000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