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2329</w:t>
        <w:tab/>
        <w:t>4934</w:t>
        <w:tab/>
        <w:t>Driver Transport (m/f/d)</w:t>
        <w:tab/>
        <w:t>TIMEPARTNER - the way it works!</w:t>
        <w:br/>
        <w:t>As one of the top 5 personnel service providers in Germany, which also operates nationally, TIMEPARTNER offers much more than just planning security. Are you interested in changes and varied tasks? Then we have the right job for you!</w:t>
        <w:br/>
        <w:br/>
        <w:t xml:space="preserve"> For our customer, a well-known company in the Heidenheim region, we are looking for you as a driver (m/f/d) for local transport (day trips) for a long-term assignment with the option of taking over. Are you not looking for a job directly in Heidenheim, but in Aalen or Ulm, for example? No problem, just contact us! Become part of TIMEPARTNER and apply today!</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Fixed tours in local transport</w:t>
        <w:br/>
        <w:t>- Collection of rental items from our regular customers</w:t>
        <w:br/>
        <w:t>- Day tours in local transport (no overnight stays)</w:t>
        <w:br/>
        <w:t>- Loading and unloading</w:t>
        <w:br/>
        <w:t>- Receiving customer requests and forwarding them to the back office</w:t>
        <w:br/>
        <w:br/>
        <w:br/>
        <w:br/>
        <w:br/>
        <w:t>your qualifications</w:t>
        <w:br/>
        <w:br/>
        <w:t>- Class C1/C1E driver's license (trucks up to 7.5 t), if you have a class B driver's license, we will train you</w:t>
        <w:br/>
        <w:t>- Driver card, ideally further training in accordance with the professional driver qualification law (entry number 95), if you do not have one, we will support you with this</w:t>
        <w:br/>
        <w:t>- good knowledge of German (speak and understand)</w:t>
        <w:br/>
        <w:t>- no fear of contact with modern technical work equipment</w:t>
        <w:br/>
        <w:br/>
        <w:br/>
        <w:t>Contact</w:t>
        <w:br/>
        <w:t>Have we aroused your interest? Then apply in a few simple steps using the online form. Or give us a call – we will clarify everything else for you.</w:t>
        <w:br/>
        <w:br/>
        <w:t>Take charge of your future as soon as possible - we look forward to getting to know you.</w:t>
        <w:br/>
        <w:br/>
        <w:t>About TIME PARTNER</w:t>
        <w:br/>
        <w:t>TIMEPARTNER is one of the most successful personnel service providers in Germany. We offer our applicants interesting jobs, attractive pay and career prospects. We are looking for regionally and nationally committed and interested employees for well-known companies.</w:t>
        <w:tab/>
        <w:t>Driver - passenger transport</w:t>
        <w:tab/>
        <w:t>None</w:t>
        <w:tab/>
        <w:t>2023-03-07 15:55:19.500000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