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3469</w:t>
        <w:tab/>
        <w:t>6074</w:t>
        <w:tab/>
        <w:t>Educator (m/f/d) for day care center "KiKu Kinderland Braike"</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for our daycare center "KiKu Kinderland Braike" in Nürtingen.</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Annual special payment according to tariff</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(e.g. bike leasing, telephone and internet allowance, PC leasing) as part of salary optimization (salary optimization – what is that actually? www.kinderzentrum.valuenet.tv/)</w:t>
        <w:br/>
        <w:br/>
        <w:t>Apply online now! #get colorful</w:t>
        <w:tab/>
        <w:t>Educator</w:t>
        <w:tab/>
        <w:t>None</w:t>
        <w:tab/>
        <w:t>2023-03-07 15:57:39.971000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