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3445</w:t>
        <w:tab/>
        <w:t>6050</w:t>
        <w:tab/>
        <w:t>Educator (m/f/d) for day care center "KiKu Lämmerland"</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part-time pedagogical specialist (m/f/d) for our 3-group daycare center "KiKu Lämmerland" in Euskirchen-Kuchenheim.</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enjoy organizing and designing events and day-to-day daycare.</w:t>
        <w:br/>
        <w:t>• You like to lend a hand and take on responsibility.</w:t>
        <w:br/>
        <w:t>• You are interested in further developing the pedagogical quality, as well as in your personal and professional development.</w:t>
        <w:br/>
        <w:br/>
        <w:t>We offer you:</w:t>
        <w:br/>
        <w:br/>
        <w:t>• Salary according to TVöD</w:t>
        <w:br/>
        <w:t>• Subsidy for the job ticket</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15:57:37.027000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