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6755</w:t>
        <w:tab/>
        <w:t>9360</w:t>
        <w:tab/>
        <w:t>Electrical constructor (m/w/d)</w:t>
        <w:tab/>
        <w:t>Are you looking for new and exciting challenges? Then start your career with us and become part of our customer's team - starting immediately.</w:t>
        <w:br/>
        <w:br/>
        <w:t>We are looking for</w:t>
        <w:br/>
        <w:t>This position is to be filled as part of temporary employment.</w:t>
        <w:br/>
        <w:br/>
        <w:t>Electrical engineer (m/f/d)</w:t>
        <w:br/>
        <w:br/>
        <w:t>Your tasks:</w:t>
        <w:br/>
        <w:t xml:space="preserve"> • You are responsible for electrical design in the field of power electronics for customer projects in the boat sector</w:t>
        <w:br/>
        <w:t xml:space="preserve"> • You are responsible for preparing drawings of wiring and control cabinets in the high-voltage area and incorporating them into the customer documentation</w:t>
        <w:br/>
        <w:t xml:space="preserve"> • Your other duties include process optimization and troubleshooting</w:t>
        <w:br/>
        <w:t xml:space="preserve"> • Order processing and the clarification of details and customer-specific requirements complement your area of ​​responsibility</w:t>
        <w:br/>
        <w:br/>
        <w:t>Your qualifications:</w:t>
        <w:br/>
        <w:t xml:space="preserve"> • You have successfully completed training as a technical draftsman, ideally with subsequent further training as a technician/master craftsman</w:t>
        <w:br/>
        <w:t xml:space="preserve"> • You have several years of professional experience in electrical design</w:t>
        <w:br/>
        <w:t xml:space="preserve"> • You have in-depth knowledge of Zuken E3 or EPLAN P8</w:t>
        <w:br/>
        <w:t xml:space="preserve"> • Very good knowledge of reading drawings and circuit diagrams and an affinity in the field of electrical engineering and construction characterize your profile</w:t>
        <w:br/>
        <w:t xml:space="preserve"> • You speak German on a business fluent level</w:t>
        <w:br/>
        <w:br/>
        <w:t>What she expects:</w:t>
        <w:br/>
        <w:br/>
        <w:t>With Modis you work together with a dynamic, globally oriented brand that pursues ambitious goals in key and, above all, future markets. Our affiliation with the Adecco Group gives you a variety of options, as well as access to exclusive freelance projects.</w:t>
        <w:br/>
        <w:br/>
        <w:t>Send us your application directly. If you have any further inquiries, we will be happy to address them. We welcome applications from people who contribute to the diversity of our company.</w:t>
        <w:tab/>
        <w:t>Ship Electrical Engineer</w:t>
        <w:tab/>
        <w:t>"Fascination technology" - at euro engineering AG you will experience this every day. Together with you we plan, design and implement projects. In addition, we develop, design, program and support ideas until they are ready for series production</w:t>
        <w:tab/>
        <w:t>2023-03-07 16:04:24.695000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