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6808</w:t>
        <w:tab/>
        <w:t>9413</w:t>
        <w:tab/>
        <w:t>Electrical engineer (m/f/d) as team leader - remote possible</w:t>
        <w:tab/>
        <w:t>Do you want to be the signpost for solutions to tomorrow's challenges today? Become part of the future-oriented, global partner for automation and digitization, which we support in the context of direct recruitment (no temporary work) in recruiting and start as a team leader (m/f/d) automation.</w:t>
        <w:br/>
        <w:br/>
        <w:t>Your new employer offers you as a team leader (m/f/d) automation, among other things:</w:t>
        <w:br/>
        <w:t xml:space="preserve"> • flexible working hours</w:t>
        <w:br/>
        <w:t xml:space="preserve"> • a future-oriented working environment</w:t>
        <w:br/>
        <w:t xml:space="preserve"> • Professional onboarding and individual training options</w:t>
        <w:br/>
        <w:t xml:space="preserve"> • Other attractive benefits and discounts</w:t>
        <w:br/>
        <w:t>This position is to be filled within the framework of direct placement / within the framework of permanent placement.</w:t>
        <w:br/>
        <w:br/>
        <w:t>Electrical engineer (m/f/d) as team leader - remote possible</w:t>
        <w:br/>
        <w:br/>
        <w:t>Your tasks:</w:t>
        <w:br/>
        <w:t xml:space="preserve"> • Handling automation projects for customers in the pharmaceutical and biotech sectors</w:t>
        <w:br/>
        <w:t xml:space="preserve"> • Controlling of own projects, both technically and commercially</w:t>
        <w:br/>
        <w:t xml:space="preserve"> • Contact person for a defined customer base</w:t>
        <w:br/>
        <w:t xml:space="preserve"> • Leading and coordinating your own specialist team</w:t>
        <w:br/>
        <w:t xml:space="preserve"> • Development of new automation concepts</w:t>
        <w:br/>
        <w:br/>
        <w:t>Your qualifications:</w:t>
        <w:br/>
        <w:t xml:space="preserve"> • Completed degree (bachelor's or master's) with a focus on automation technology, electrical engineering or computer science or technical training with a suitable additional qualification in the fields of automation or electrical engineering</w:t>
        <w:br/>
        <w:t xml:space="preserve"> • Demonstrable project experience with a focus on automation technology</w:t>
        <w:br/>
        <w:t xml:space="preserve"> • In-depth knowledge of SIMATIC PCS 7</w:t>
        <w:br/>
        <w:t xml:space="preserve"> • Leadership skills and experience</w:t>
        <w:br/>
        <w:t xml:space="preserve"> • good knowledge of German and English</w:t>
        <w:br/>
        <w:br/>
        <w:t>Because your career also means precision work: exciting positions in industry that suit your requirements. Now click on "apply directly"!</w:t>
        <w:tab/>
        <w:t>Engineer - automation technology</w:t>
        <w:tab/>
        <w:t>None</w:t>
        <w:tab/>
        <w:t>2023-03-07 16:04:31.158000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