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9073</w:t>
        <w:tab/>
        <w:t>11678</w:t>
        <w:tab/>
        <w:t>Electrofachkraft (m/w/d)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Assemble and install electrical power supply, control, signaling and lighting systems</w:t>
        <w:br/>
        <w:t>• You log and document changes during installation in the circuit diagrams</w:t>
        <w:br/>
        <w:t>• They ensure a professionally correct and technically flawless installation</w:t>
        <w:br/>
        <w:br/>
        <w:br/>
        <w:t>Your profile:</w:t>
        <w:br/>
        <w:t>• You have completed training as an electronics technician (m/f/d)</w:t>
        <w:br/>
        <w:t>• You have professional experience in the field of electrical assembly</w:t>
        <w:br/>
        <w:t>• You have strong technical, electrical and electronic expertise</w:t>
        <w:br/>
        <w:t>• You are very reliable, meticulous and quality-conscious</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Electrical system fitter</w:t>
        <w:tab/>
        <w:t>We are the specialist in commercial and technical temporary employment and offer you new perspectives on the job market. With around 1500 employees, we have been one of the most successful personnel service providers in Germany for 30 years.</w:t>
        <w:tab/>
        <w:t>2023-03-07 16:09:08.753000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