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4436</w:t>
        <w:tab/>
        <w:t>7041</w:t>
        <w:tab/>
        <w:t>Electronics technician (m/f/d) for devices and systems</w:t>
        <w:tab/>
        <w:t>- Modern company is looking for you! |Immediate recruitment</w:t>
        <w:br/>
        <w:br/>
        <w:t>company profile</w:t>
        <w:br/>
        <w:t>The company is unique and highly specialized among machine manufacturers.</w:t>
        <w:br/>
        <w:br/>
        <w:t>The customer can be offered complete solutions for Industry 4.0. With an international focus and global customers, the company is an industry leader.</w:t>
        <w:br/>
        <w:br/>
        <w:t>area of ​​responsibility</w:t>
        <w:br/>
        <w:br/>
        <w:t>-Repair and troubleshooting of control technology and circuit boards</w:t>
        <w:br/>
        <w:t>- Functional test of control technology</w:t>
        <w:br/>
        <w:t>-Commissioning of control technology and circuit boards</w:t>
        <w:br/>
        <w:t>-Frequency converters, power supplies and computer systems are your world</w:t>
        <w:br/>
        <w:t>-technical support of internal and international colleagues and stakeholders</w:t>
        <w:br/>
        <w:t>-Flawless technical documentation</w:t>
        <w:br/>
        <w:t>-Organization and management of storage components</w:t>
        <w:br/>
        <w:br/>
        <w:t>requirement profile</w:t>
        <w:br/>
        <w:br/>
        <w:t>-Contractual German language skills, both written and spoken</w:t>
        <w:br/>
        <w:t>-Successfully completed training in the field of electrical engineering for devices and systems or comparable</w:t>
        <w:br/>
        <w:t>-Knowledge of frequency converters, power supplies and computer systems</w:t>
        <w:br/>
        <w:t>- Confident use of MS Office</w:t>
        <w:br/>
        <w:t>-Young professionals</w:t>
        <w:br/>
        <w:br/>
        <w:t>Compensation Package</w:t>
        <w:br/>
        <w:br/>
        <w:t>-An absolutely crisis-proof employment relationship</w:t>
        <w:br/>
        <w:t>-Permanent employment</w:t>
        <w:br/>
        <w:t>- Travel allowance and extensive additional services</w:t>
        <w:br/>
        <w:t>-Above average remuneration</w:t>
        <w:br/>
        <w:t>-Work from Monday to Friday</w:t>
        <w:tab/>
        <w:t>Technician - electrical engineering (without focus)</w:t>
        <w:tab/>
        <w:t>None</w:t>
        <w:tab/>
        <w:t>2023-03-07 15:59:39.007000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