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1194</w:t>
        <w:tab/>
        <w:t>3799</w:t>
        <w:tab/>
        <w:t>Embedded Software Developer Aviation Technology (m/f/d)</w:t>
        <w:tab/>
        <w:t>Are you interested in aerospace and do you have an engineering background? Then take the decisive step in your career, apply to matching and experience the diversity of engineering with us. Because we are looking for you as an embedded software developer in the field of aeronautics.</w:t>
        <w:br/>
        <w:br/>
        <w:t>Your tasks:</w:t>
        <w:br/>
        <w:br/>
        <w:t>- You are responsible for the development and implementation of embedded software for aviation components according to DO-178</w:t>
        <w:br/>
        <w:t>- In your engineering team you are still responsible for the definition, implementation and execution of software verification &amp;amp; Jointly responsible for validation</w:t>
        <w:br/>
        <w:t>- You create technical reports and documents for the specification</w:t>
        <w:br/>
        <w:br/>
        <w:br/>
        <w:t>Your profile:</w:t>
        <w:br/>
        <w:br/>
        <w:t>- You have successfully completed your technical studies in aeronautical engineering, electrical engineering or similar</w:t>
        <w:br/>
        <w:t>- First experiences with the aviation standards DO178C, DO254</w:t>
        <w:br/>
        <w:t>- Good knowledge of 16 and 32 bit microcontrollers</w:t>
        <w:br/>
        <w:t>- You have very good methodical and communicative skills, are committed, goal-oriented and have assertiveness</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15:52:59.716000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