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9416</w:t>
        <w:tab/>
        <w:t>12021</w:t>
        <w:tab/>
        <w:t>Embedded Softwareentwickler (w/m/d)</w:t>
        <w:tab/>
        <w:t>Are you looking for a change in your professional career and can you imagine supporting our customers as a project employee at Brunel? Then we look forward to receiving your application, because we are looking for you as an embedded software developer (m/f/d).</w:t>
        <w:br/>
        <w:br/>
        <w:t>Job description:</w:t>
        <w:br/>
        <w:br/>
        <w:t>- Your task is to program and test software using C and C++.</w:t>
        <w:br/>
        <w:t>- You will also maintain and expand software tools that are needed to test the new products.</w:t>
        <w:br/>
        <w:t>- You maintain the relevant documentation of your work and serve as a sparring partner for technical questions.</w:t>
        <w:br/>
        <w:t>- Last but not least, you coordinate with the departments involved and can present your results if necessary.</w:t>
        <w:br/>
        <w:br/>
        <w:t>Your profile:</w:t>
        <w:br/>
        <w:br/>
        <w:t>- Completed degree in electrical engineering, computer science or comparable training</w:t>
        <w:br/>
        <w:t>- Very good programming skills in C and C++</w:t>
        <w:br/>
        <w:t>- Good knowledge of different software development environments</w:t>
        <w:br/>
        <w:t>- Fluency in written and spoken German</w:t>
        <w:br/>
        <w:t>- Good English knowledge</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16:09:50.990000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