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3077</w:t>
        <w:tab/>
        <w:t>5682</w:t>
        <w:tab/>
        <w:t>Employee MAG welder (m/f/d) full-time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employee MAG welder (m/f/d) for a well-known customer company in Erndtebrück.</w:t>
        <w:br/>
        <w:br/>
        <w:t>Your tasks are:</w:t>
        <w:br/>
        <w:t>- Welding of steel structures</w:t>
        <w:br/>
        <w:t>- Work according to technical drawings and construction according to plan</w:t>
        <w:br/>
        <w:t>- Welding in out-of-position and multi-pass welding</w:t>
        <w:br/>
        <w:t>- Welding of steel / stainless steel of thin and thick sheets</w:t>
        <w:br/>
        <w:br/>
        <w:t>Your personal strengths:</w:t>
        <w:br/>
        <w:t>- Flexibility</w:t>
        <w:br/>
        <w:t>- Willingness to learn</w:t>
        <w:br/>
        <w:t>- Reliability</w:t>
        <w:br/>
        <w:br/>
        <w:t>Your qualifications as an employee MAG welder (m/f/d):</w:t>
        <w:br/>
        <w:t>- Soldering</w:t>
        <w:br/>
        <w:t>- MAG welding</w:t>
        <w:br/>
        <w:t>- MIG welding</w:t>
        <w:br/>
        <w:t>- welding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Remuneration according to iGZ-DGB collective agreement with industry surcharges</w:t>
        <w:br/>
        <w:t>- Good working atmosphere</w:t>
        <w:br/>
        <w:t>- On-site support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 xml:space="preserve"> 02 71 / 38 47 75 - 0</w:t>
        <w:br/>
        <w:t>siegen@arwa.de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welder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15:56:51.625000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