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2924</w:t>
        <w:tab/>
        <w:t>5529</w:t>
        <w:tab/>
        <w:t>Employee for patient transport (m/f/d) lateral entrants</w:t>
        <w:tab/>
        <w:t>ARWA Personaldienstleistungen GmbH is a leading personnel service provider with a nationwide branch network.</w:t>
        <w:br/>
        <w:br/>
        <w:t>On behalf of our customer, we are looking for motivated and committed employees in Schweinfurt as an employee for patient transport (m/f/d) as soon as possible.</w:t>
        <w:br/>
        <w:br/>
        <w:t>Occupation: trade</w:t>
        <w:br/>
        <w:br/>
        <w:t>Job offer type: Temporary employment</w:t>
        <w:br/>
        <w:br/>
        <w:t>Your working hours are full-time, shift/night/weekend.</w:t>
        <w:br/>
        <w:br/>
        <w:t>Your activities as an employee for patient transport (m/f/d) are:</w:t>
        <w:br/>
        <w:t>- Organization of patient transport</w:t>
        <w:br/>
        <w:t>- Accompaniment/patient transport to the operating room and induction of the patients</w:t>
        <w:br/>
        <w:br/>
        <w:t>ARWA Personaldienstleistungen GmbH offers its employees a wide range of benefits such as:</w:t>
        <w:br/>
        <w:t>- Driving services / shuttle service to the workplace</w:t>
        <w:br/>
        <w:t>- Bonuses</w:t>
        <w:br/>
        <w:t>- Staff discounts</w:t>
        <w:br/>
        <w:br/>
        <w:t>Everyone has personal strengths. Are these yours too?</w:t>
        <w:br/>
        <w:t>- communication skills</w:t>
        <w:br/>
        <w:t>- Motivation/willingness to perform</w:t>
        <w:br/>
        <w:t>- Reliability</w:t>
        <w:br/>
        <w:br/>
        <w:t>What are the requirements to get started at ARWA Personaldienstleistungen GmbH?</w:t>
        <w:br/>
        <w:t>- patient care</w:t>
        <w:br/>
        <w:t>- Patient admission, administration</w:t>
        <w:br/>
        <w:t>- German-Advanced Knowledge)</w:t>
        <w:br/>
        <w:t>- English-Advanced Knowledge)</w:t>
        <w:br/>
        <w:br/>
        <w:t>Your professional experience as an employee for patient transport (m/f/d), patient escort service (m/f/d), nursing assistant (m/f/d), paramedic (m/f/d), paramedic (m/f/d) or as Driver patient transport (m/f/d) distinguish you?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Assistant - Elderly Care/Personal Assistance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15:56:32.763000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