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4191</w:t>
        <w:tab/>
        <w:t>6796</w:t>
        <w:tab/>
        <w:t>Employee in Third Level Support (m/f/d)</w:t>
        <w:tab/>
        <w:t>- Well-known brand in the car industry|Responsible tasks based on their solutions</w:t>
        <w:br/>
        <w:br/>
        <w:t>company profile</w:t>
        <w:br/>
        <w:t>My customer's administration has been in Cologne for 25 years. 51 markets are looked after here and, accordingly, solution-oriented employees are sought to keep the company running.</w:t>
        <w:br/>
        <w:t>There is currently an open position as an employee in Third Level Support (m/f/d), which is initially to be filled as part of the temporary employment contract. After the successful time, there is the possibility that you will also be a permanent member of the 25,000 employees throughout Germany.</w:t>
        <w:br/>
        <w:br/>
        <w:t>area of ​​responsibility</w:t>
        <w:br/>
        <w:t>Telephony for existing customers</w:t>
        <w:br/>
        <w:t>Communication with internal departments</w:t>
        <w:br/>
        <w:t>Handling customer inquiries via email</w:t>
        <w:br/>
        <w:t>Fast response to customer inquiries</w:t>
        <w:br/>
        <w:br/>
        <w:t>requirement profile</w:t>
        <w:br/>
        <w:t>Windows Office package</w:t>
        <w:br/>
        <w:t>Fluent knowledge of spoken and written German</w:t>
        <w:br/>
        <w:t>Solution-oriented and quick to act</w:t>
        <w:br/>
        <w:t>Initiative and ability to work in a team</w:t>
        <w:br/>
        <w:t>Quick perception</w:t>
        <w:br/>
        <w:br/>
        <w:t>Compensation Package</w:t>
        <w:br/>
        <w:br/>
        <w:t>-Intensive training period</w:t>
        <w:br/>
        <w:t>-Very good parking and train connections</w:t>
        <w:br/>
        <w:t>-Work-life balance through flextime system and 35 hours/week</w:t>
        <w:br/>
        <w:t>-Continuing education offers</w:t>
        <w:br/>
        <w:t>-Equality between all employees</w:t>
        <w:tab/>
        <w:t>Service technician - IT</w:t>
        <w:tab/>
        <w:t>None</w:t>
        <w:tab/>
        <w:t>2023-03-07 15:59:08.918000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