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5792</w:t>
        <w:tab/>
        <w:t>8397</w:t>
        <w:tab/>
        <w:t>Employee in order scheduling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Scheduling and route allocation for transports</w:t>
        <w:br/>
        <w:t>- Customer advisory</w:t>
        <w:br/>
        <w:t>- Organizational coordination with suppliers</w:t>
        <w:br/>
        <w:t>- Quoting and calculation</w:t>
        <w:br/>
        <w:t>- Development and analysis of key figures</w:t>
        <w:br/>
        <w:br/>
        <w:br/>
        <w:t>Your profile:</w:t>
        <w:br/>
        <w:t>- Completed commercial training (m/f/d)</w:t>
        <w:br/>
        <w:t>- Truck forwarding experience</w:t>
        <w:br/>
        <w:t>- Organizational skills and assertiveness</w:t>
        <w:br/>
        <w:t>- Flexibility and commitment</w:t>
        <w:tab/>
        <w:t>Forwarding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16:02:26.621000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