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6141</w:t>
        <w:tab/>
        <w:t>8746</w:t>
        <w:tab/>
        <w:t>Employee in the pick-up and delivery service</w:t>
        <w:tab/>
        <w:t>Employee in the pick-up and delivery service, Coesfeld location</w:t>
        <w:br/>
        <w:br/>
        <w:br/>
        <w:t>ID:</w:t>
        <w:br/>
        <w:t>HBD cCK-2023-000355</w:t>
        <w:br/>
        <w:br/>
        <w:t>Designation:</w:t>
        <w:br/>
        <w:t>Employee in the pick-up and delivery service, Coesfeld location</w:t>
        <w:br/>
        <w:br/>
        <w:t>professional group:</w:t>
        <w:br/>
        <w:t>Other professions</w:t>
        <w:br/>
        <w:br/>
        <w:t>entry date:</w:t>
        <w:br/>
        <w:t>04/01/2023</w:t>
        <w:br/>
        <w:br/>
        <w:t>Employment:</w:t>
        <w:br/>
        <w:t>full time</w:t>
        <w:br/>
        <w:br/>
        <w:t>Tasks:</w:t>
        <w:br/>
        <w:t>You will also take on the tasks of a supply assistant for the material supply of defined wards and functional areas in the area of ​​medical product supply.</w:t>
        <w:br/>
        <w:t>Your tasks include the transport of medical products and other goods, pharmacy goods, laundry, drinks as well as the distribution and collection of dining cars from and to the wards / functional areas.</w:t>
        <w:br/>
        <w:br/>
        <w:br/>
        <w:t>Profile:</w:t>
        <w:br/>
        <w:t>No special professional qualification required.</w:t>
        <w:br/>
        <w:t>A driving license class C1 / C1E and a valid qualification according to BKrFQG are an advantage but not a requirement.</w:t>
        <w:br/>
        <w:t>Willingness to work in a team as well as flexibility and physical resilience are required.</w:t>
        <w:br/>
        <w:br/>
        <w:br/>
        <w:t>Benefits for you:</w:t>
        <w:br/>
        <w:t>appreciative leadership culture</w:t>
        <w:br/>
        <w:t>many other benefits for employees (e.g. bicycle leasing, MA app, ...)</w:t>
        <w:br/>
        <w:t>Attractive remuneration according to AVR-Caritas + special annual payments + additional employer-financed pension scheme</w:t>
        <w:br/>
        <w:t>permanent employment</w:t>
        <w:br/>
        <w:t>Training under professional supervision</w:t>
        <w:br/>
        <w:t>many offers for the compatibility of work and life - since 2001 "audit berufundfamilie" certified (e.g. U3 childcare, children's vacation program, meetings for employees on parental leave, BGM offers, ...)</w:t>
        <w:br/>
        <w:br/>
        <w:br/>
        <w:t>Contact:</w:t>
        <w:br/>
        <w:t>Thomas Wadel Tel: 02541 92-47378</w:t>
        <w:br/>
        <w:br/>
        <w:br/>
        <w:br/>
        <w:t>3 locations 15 specialist departments 620 beds 2,200 employees 60,000 inpatients and outpatients annually</w:t>
        <w:br/>
        <w:br/>
        <w:t>Apply now</w:t>
        <w:tab/>
        <w:t>service driver</w:t>
        <w:tab/>
        <w:t>None</w:t>
        <w:tab/>
        <w:t>2023-03-07 16:03:09.669000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