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5961</w:t>
        <w:tab/>
        <w:t>8566</w:t>
        <w:tab/>
        <w:t>Employee (m/f/d) accounting/payroll accounting and controlling</w:t>
        <w:tab/>
        <w:t>What you can do for us:</w:t>
        <w:br/>
        <w:br/>
        <w:t>Accounts payable and asset accounting</w:t>
        <w:br/>
        <w:t>Responsible for controlling</w:t>
        <w:br/>
        <w:t>Financial accounting support</w:t>
        <w:br/>
        <w:t>Participation in payroll accounting and time recording</w:t>
        <w:br/>
        <w:t>Management support in creating statistics and forms</w:t>
        <w:br/>
        <w:br/>
        <w:br/>
        <w:t>What we would like to offer you:</w:t>
        <w:br/>
        <w:br/>
        <w:t>Permanent employment contract</w:t>
        <w:br/>
        <w:t>Extensive area of ​​responsibility with many design options</w:t>
        <w:br/>
        <w:t>Best future prospects in a very stable industry</w:t>
        <w:br/>
        <w:t>A motivated management team and a well-positioned workforce</w:t>
        <w:br/>
        <w:t>Regulated weekly working hours from Monday to Friday</w:t>
        <w:br/>
        <w:t>30 days holiday</w:t>
        <w:br/>
        <w:br/>
        <w:br/>
        <w:t>What to bring:</w:t>
        <w:br/>
        <w:br/>
        <w:t>Completed commercial training or Bachelor's/Master's degree in economics/finance</w:t>
        <w:br/>
        <w:t>Knowledge of financial accounting and payroll accounting</w:t>
        <w:br/>
        <w:t>careful and structured way of working</w:t>
        <w:br/>
        <w:t>good command of spoken and written English</w:t>
        <w:tab/>
        <w:t>accountant</w:t>
        <w:tab/>
        <w:t>None</w:t>
        <w:tab/>
        <w:t>2023-03-07 16:02:47.421000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