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4223</w:t>
        <w:tab/>
        <w:t>6828</w:t>
        <w:tab/>
        <w:t>Employee (m/f/d) securities processing</w:t>
        <w:tab/>
        <w:t>- Attractive salary package and international environment | Quick start</w:t>
        <w:br/>
        <w:br/>
        <w:t>company profile</w:t>
        <w:br/>
        <w:t>International and renowned bank in Frankfurt am Main is looking for.</w:t>
        <w:br/>
        <w:br/>
        <w:t>area of ​​responsibility</w:t>
        <w:br/>
        <w:br/>
        <w:t>- Monitoring of the new issue and savings plan processing of the stock exchange and direct fund trading</w:t>
        <w:br/>
        <w:t>-Settlement of securities transactions with an overview for the depository and depository country reconciliation</w:t>
        <w:br/>
        <w:t>-Coordination of portfolio commissions from fund companies</w:t>
        <w:br/>
        <w:t>-Communication with trading partners and customers at home and abroad</w:t>
        <w:br/>
        <w:t>-Processing of business cancellations and corrections, monitoring and maintenance of securities and fund master data</w:t>
        <w:br/>
        <w:t>-Coordination and clarification of the depot</w:t>
        <w:br/>
        <w:t>-Settlement of differences from open trades</w:t>
        <w:br/>
        <w:t>-Process improvement in terms of and we benefit from your input to make them even better and more efficient</w:t>
        <w:br/>
        <w:br/>
        <w:t>requirement profile</w:t>
        <w:br/>
        <w:br/>
        <w:t>-Completed commercial training</w:t>
        <w:br/>
        <w:t>-First experiences in the securities business</w:t>
        <w:br/>
        <w:t>-Tax knowledge in the securities business</w:t>
        <w:br/>
        <w:t>-Understanding of the general relationships in the securities business</w:t>
        <w:br/>
        <w:t>-Fit in MS Office</w:t>
        <w:br/>
        <w:t>- Careful and structured way of working</w:t>
        <w:br/>
        <w:t>- Independent and responsible as well as a team player</w:t>
        <w:br/>
        <w:t>- Good German and English, both literally and in writing</w:t>
        <w:br/>
        <w:br/>
        <w:t>Compensation Package</w:t>
        <w:br/>
        <w:br/>
        <w:t>-Excessive pay</w:t>
        <w:br/>
        <w:t>-Attractive location</w:t>
        <w:br/>
        <w:t>-Friday breakfast</w:t>
        <w:br/>
        <w:t>-Coffee, tea and water</w:t>
        <w:br/>
        <w:t>-Home office possibility</w:t>
        <w:br/>
        <w:t>-Possible acquisition</w:t>
        <w:tab/>
        <w:t>Businessman - office management</w:t>
        <w:tab/>
        <w:t>None</w:t>
        <w:tab/>
        <w:t>2023-03-07 15:59:12.824000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