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5139</w:t>
        <w:tab/>
        <w:t>7744</w:t>
        <w:tab/>
        <w:t>Employee (m/f/x) waste acceptance</w:t>
        <w:tab/>
        <w:t>We, the Nehlsen Group, are a fast-growing company with more than 2,800 employees at over 70 locations. As a future-oriented and environmentally conscious family business, we offer innovative and modern services in all areas of recycling and waste management, cleaning and logistics.</w:t>
        <w:br/>
        <w:br/>
        <w:t>Become part of our team at Otto &amp; Leitel GmbH in Neuenhagen and apply as a</w:t>
        <w:br/>
        <w:br/>
        <w:t>Employee (m/f/x) waste acceptance</w:t>
        <w:br/>
        <w:br/>
        <w:t>(Ref. # 10483)</w:t>
        <w:br/>
        <w:br/>
        <w:t>Your tasks:</w:t>
        <w:br/>
        <w:br/>
        <w:t>- Proper acceptance of liquid waste after intensive training</w:t>
        <w:br/>
        <w:t>- Operation of pumps and equipment in connection with waste acceptance</w:t>
        <w:br/>
        <w:br/>
        <w:t>Our requirements for you:</w:t>
        <w:br/>
        <w:br/>
        <w:t>- Experience in handling waste desirable</w:t>
        <w:br/>
        <w:t>- Technical understanding</w:t>
        <w:br/>
        <w:t>- Confident and polite demeanor and ability to work in a team</w:t>
        <w:br/>
        <w:t>- Reliable, responsible and resilient</w:t>
        <w:br/>
        <w:br/>
        <w:t>We offer:</w:t>
        <w:br/>
        <w:br/>
        <w:t>- Responsible, long-term and varied full-time work within a motivated team</w:t>
        <w:br/>
        <w:t>- Regulated and family-friendly working hours</w:t>
        <w:br/>
        <w:t>- Clear and punctual payroll accounting</w:t>
        <w:br/>
        <w:t>- Qualification and training</w:t>
        <w:br/>
        <w:t>- Complete working clothes as well as social rooms with showers and washing facilities, personal lockers</w:t>
        <w:br/>
        <w:br/>
        <w:t>Become part of our team.</w:t>
        <w:br/>
        <w:t>We look forward to receiving your detailed application, stating your salary expectations and the earliest possible starting date and reference number, preferably via online application.</w:t>
        <w:br/>
        <w:br/>
        <w:t>Nehlsen group</w:t>
        <w:br/>
        <w:t>Catherine Smolski</w:t>
        <w:br/>
        <w:t>Furtstr. 14-16</w:t>
        <w:br/>
        <w:t>28759 Bremen</w:t>
        <w:br/>
        <w:t>www.nehlsen.com/karriere</w:t>
        <w:tab/>
        <w:t>Helper - supply and disposal</w:t>
        <w:tab/>
        <w:t>None</w:t>
        <w:tab/>
        <w:t>2023-03-07 16:01:06.088000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