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3291</w:t>
        <w:tab/>
        <w:t>5896</w:t>
        <w:tab/>
        <w:t>Employee nurse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Dresden with varied tasks and attractive collective wages.</w:t>
        <w:br/>
        <w:br/>
        <w:t>As part of temporary employment, we are currently looking for an employee nurse (m/f/d) full-time, shift/night/weekend.</w:t>
        <w:br/>
        <w:br/>
        <w:t>Professional field: medicine</w:t>
        <w:br/>
        <w:br/>
        <w:t>What do we offer you?</w:t>
        <w:br/>
        <w:t xml:space="preserve"> </w:t>
        <w:br/>
        <w:t>- Overpay</w:t>
        <w:br/>
        <w:t>- Safe workplace</w:t>
        <w:br/>
        <w:t>- Discounts from over 200 well-known providers</w:t>
        <w:br/>
        <w:br/>
        <w:t>What does an employee nurse (m/f/d) do?</w:t>
        <w:br/>
        <w:t xml:space="preserve"> </w:t>
        <w:br/>
        <w:t>- Basic and treatment care</w:t>
        <w:br/>
        <w:t>- Patient care</w:t>
        <w:br/>
        <w:t>- Documentation of care measures, measured values ​​and observations in the medical record</w:t>
        <w:br/>
        <w:t>- Participation in household operations</w:t>
        <w:br/>
        <w:br/>
        <w:t>What are the requirements for getting started at ARWA Personaldienstleistungen GmbH in Dresden?</w:t>
        <w:br/>
        <w:br/>
        <w:t>Ideally, you bring these personal strengths with you:</w:t>
        <w:br/>
        <w:t>- Empathy</w:t>
        <w:br/>
        <w:t>- decision-making ability</w:t>
        <w:br/>
        <w:t>- communication skills</w:t>
        <w:br/>
        <w:t>- Reliability</w:t>
        <w:br/>
        <w:br/>
        <w:t>Your knowledge and skills:</w:t>
        <w:br/>
        <w:t>- General medicine (care, assistance)</w:t>
        <w:br/>
        <w:t>- patient care</w:t>
        <w:br/>
        <w:t>- Elderly care</w:t>
        <w:br/>
        <w:t>- basic care</w:t>
        <w:br/>
        <w:t>- Nursing assistance (elderly, sick, disabled care)</w:t>
        <w:br/>
        <w:br/>
        <w:t>Your professional experience as an employee nurse (m/f/d), nurse (m/f/d), registered nurse (m/f/d), specialist in radiology (m/f/d), geriatric nurse (m/f /d) or as an intensive care nurse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Dresden on 03 51 / 4 49 05 - 0 or by e-mail dresden@arwa.de.</w:t>
        <w:br/>
        <w:br/>
        <w:t xml:space="preserve"> With your application, you agree to ARWA's data protection guidelines (can be found on our homepage under “Privacy Policy”).</w:t>
        <w:tab/>
        <w:t>Health and Nursing Assistant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15:57:18.068000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