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6505</w:t>
        <w:tab/>
        <w:t>9110</w:t>
        <w:tab/>
        <w:t>Engineer In-Service / Lifecycle Management Aviation (m/f/d)</w:t>
        <w:tab/>
        <w:t>Tasks:</w:t>
        <w:br/>
        <w:br/>
        <w:t>- Supervision of programs / series devices in the field of flight control (hydraulics / mechanics) within the framework of given concepts and processes</w:t>
        <w:br/>
        <w:br/>
        <w:t>- Engineering Support: Link between production, assembly, development, customer service and the development area of ​​external customers</w:t>
        <w:br/>
        <w:br/>
        <w:t>- Evaluation of construction deviations and pre-service rejections</w:t>
        <w:br/>
        <w:br/>
        <w:t>- Developing solutions to technical problems, leading the team of experts if necessary</w:t>
        <w:br/>
        <w:br/>
        <w:t>- Development and implementation of modifications</w:t>
        <w:br/>
        <w:br/>
        <w:t>- Communication on technical issues internally and support for external communication of quality and customer service</w:t>
        <w:br/>
        <w:br/>
        <w:br/>
        <w:br/>
        <w:t>Profile:</w:t>
        <w:br/>
        <w:br/>
        <w:t>- Studies in aerospace engineering, mechanical engineering, electrical engineering or similar</w:t>
        <w:br/>
        <w:br/>
        <w:t>- Knowledge of project management, project procedures/processes and flight control systems</w:t>
        <w:br/>
        <w:br/>
        <w:t>- Good knowledge of MS Office programs</w:t>
        <w:br/>
        <w:br/>
        <w:t>- Customer orientation and team skills as well as strong communication skills and a high sense of responsibility</w:t>
        <w:br/>
        <w:br/>
        <w:t>- Interdisciplinary working methods and very good analytical skills</w:t>
        <w:br/>
        <w:br/>
        <w:t>- Very good knowledge of German and English</w:t>
        <w:tab/>
        <w:t>Engineer - Aerospace Technology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16:03:54.097000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