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9092</w:t>
        <w:tab/>
        <w:t>11697</w:t>
        <w:tab/>
        <w:t>Engineer as project manager / client representative (f/m/d)</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an engineer as a project manager / client representative (f/m/d) for DB Station&amp;Service AG in Düsseldorf as soon as possible.</w:t>
        <w:br/>
        <w:t>Your tasks:</w:t>
        <w:br/>
        <w:br/>
        <w:t>- You will represent the client interests of DB Station&amp;Service in the realization of exciting construction projects in NRW and manage projects such as the new construction, conversion or repair of traffic stations across all work phases</w:t>
        <w:br/>
        <w:t>- Ensuring the budget, time and quality implementation and continuous support of the projects in compliance with building regulations</w:t>
        <w:br/>
        <w:t>- You are familiar with the given project framework conditions and you are in constant contact with internal and external participants and ensure the early development of countermeasures in the event of a goal being jeopardized</w:t>
        <w:br/>
        <w:t>- In your area you are responsible for the client function for joint projects of DB Netz and DB Station&amp;Service</w:t>
        <w:br/>
        <w:t>- Implementation of the project planning including examination of the task, creation of templates for the release of funds, participation in the tender and award of services and ensuring that the building permit and financing are obtained</w:t>
        <w:br/>
        <w:br/>
        <w:br/>
        <w:t>Your profile:</w:t>
        <w:br/>
        <w:br/>
        <w:t>- You have successfully completed a (technical) university degree as a civil engineer, architect or industrial engineer with a focus on civil engineering or project management</w:t>
        <w:br/>
        <w:t>- Ideally, you already have knowledge or experience in project work, also in the context of internships, student research projects or working student activities</w:t>
        <w:br/>
        <w:t>- Knowledge in the areas of VOB, VOL, HOAI as well as in the valid legal regulations</w:t>
        <w:br/>
        <w:t>- You have a high degree of flexibility and resilience and are confident in dealing with all project participants (Federal Railway Authority, municipalities, etc.).</w:t>
        <w:br/>
        <w:t>- Pronounced awareness of quality, costs and deadlines</w:t>
        <w:br/>
        <w:t>- Acting independently, thinking ahead and enjoying working in a team round off your profile</w:t>
        <w:br/>
        <w:br/>
        <w:br/>
        <w:t>your advantages</w:t>
        <w:br/>
        <w:t>* Targeted and individual development opportunities at specialist, project or management level give you a long-term perspective.</w:t>
        <w:br/>
        <w:t>* Fascinating projects and tasks at one of the most diverse employers in the country demand your skills and are waiting for your handwriting.</w:t>
        <w:br/>
        <w:t>* You achieve great things and get nothing less in return: a salary package that is customary in the market, usually with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16:09:11.097000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