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6389</w:t>
        <w:tab/>
        <w:t>8994</w:t>
        <w:tab/>
        <w:t>Engineer software development eDrive (m/f/d)</w:t>
        <w:tab/>
        <w:t>Tasks:</w:t>
        <w:br/>
        <w:br/>
        <w:t>- Derivation and implementation of software requirements from customer and system requirements for eDrive and BEV systems</w:t>
        <w:br/>
        <w:br/>
        <w:t>- Development and implementation of software functions in the area of ​​controlling drive train components of e-machines and inverters</w:t>
        <w:br/>
        <w:br/>
        <w:t>- Implementation and configuration of basic software modules</w:t>
        <w:br/>
        <w:br/>
        <w:t>- Measurement and application of eDrive systems on the test bench and in the vehicle</w:t>
        <w:br/>
        <w:br/>
        <w:t>- Participation in meetings, trials and commissioning</w:t>
        <w:br/>
        <w:br/>
        <w:t>- Execution of software tests on test benches and in vehicles</w:t>
        <w:br/>
        <w:br/>
        <w:br/>
        <w:br/>
        <w:t>Profile:</w:t>
        <w:br/>
        <w:br/>
        <w:t>- Studies in the field of electrical engineering, technical computer science or comparable qualification</w:t>
        <w:br/>
        <w:br/>
        <w:t>- Experience in software development and Vector tools</w:t>
        <w:br/>
        <w:br/>
        <w:t>- Experience in electric motors, drive technology and power electronics is an advantage</w:t>
        <w:br/>
        <w:br/>
        <w:t>- Knowledge of BEV and PHEV would be an advantage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16:03:39.964000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