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5213</w:t>
        <w:tab/>
        <w:t>7818</w:t>
        <w:tab/>
        <w:t>Error management - power supply system development (m/f/d)</w:t>
        <w:tab/>
        <w:t>Error management - power supply system development (m/f/d)</w:t>
        <w:br/>
        <w:br/>
        <w:t>Your tasks:</w:t>
        <w:br/>
        <w:br/>
        <w:t>-Integrating new systems into existing EE architecture</w:t>
        <w:br/>
        <w:t>-Function development</w:t>
        <w:br/>
        <w:t>-Creation of development documentation (factory standards, specifications)</w:t>
        <w:br/>
        <w:t>- Participation in testing scopes</w:t>
        <w:br/>
        <w:t>-Tracking of remedial actions</w:t>
        <w:br/>
        <w:br/>
        <w:t>Your qualifications:</w:t>
        <w:br/>
        <w:br/>
        <w:t>- Completed (technical) university degree with a technical and/or information technology orientation such as automotive engineering, electrical engineering or a related subject</w:t>
        <w:br/>
        <w:t>-First experience in vehicle electrical system development</w:t>
        <w:br/>
        <w:br/>
        <w:t>Your advantages:</w:t>
        <w:br/>
        <w:br/>
        <w:t>- Varied work in a renowned company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Business economist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16:01:15.217000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