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6734</w:t>
        <w:tab/>
        <w:t>9339</w:t>
        <w:tab/>
        <w:t>Expert (m/f/d) IT infrastructure</w:t>
        <w:tab/>
        <w:t>Our new project is all about IT infrastructure / security in Leipzig.</w:t>
        <w:br/>
        <w:br/>
        <w:t>We are looking for:</w:t>
        <w:br/>
        <w:t>This position is to be filled as part of temporary employment.</w:t>
        <w:br/>
        <w:br/>
        <w:t>Expert (m/f/d) IT infrastructure</w:t>
        <w:br/>
        <w:br/>
        <w:t>Your tasks:</w:t>
        <w:br/>
        <w:t xml:space="preserve"> • You are responsible for monitoring the availability of the IT infrastructure and applications as well as interfaces and components</w:t>
        <w:br/>
        <w:t xml:space="preserve"> • For this you carry out the corresponding installations, maintenance, troubleshooting and restoration of the IT systems and take over the administration of an Active Directory environment</w:t>
        <w:br/>
        <w:t xml:space="preserve"> • You work out the fault analysis and solution together with 3rd level support</w:t>
        <w:br/>
        <w:t xml:space="preserve"> • The conception of new and further developments of the IT components as well as the analysis and elimination of weaknesses in the context of risk reduction are also part of your area of ​​responsibility</w:t>
        <w:br/>
        <w:br/>
        <w:t>Your qualifications:</w:t>
        <w:br/>
        <w:t xml:space="preserve"> • You have a successfully completed degree (e.g. in the field of computer science) or professional training (e.g. as an IT specialist)</w:t>
        <w:br/>
        <w:t xml:space="preserve"> • You have already gained experience in the administration of client-server environments in the Windows environment and in the field of IT security, data protection and security-critical systems</w:t>
        <w:br/>
        <w:t xml:space="preserve"> • You can also demonstrate knowledge in the areas of TCP/IP networks, hyperconvergent infrastructures, VMware vSphere / vCenter / vSAN</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IT-Administrator/in</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16:04:22.138000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