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4195</w:t>
        <w:tab/>
        <w:t>6800</w:t>
        <w:tab/>
        <w:t>Financial Accountant:in</w:t>
        <w:tab/>
        <w:t>- Permanent employment contract|Open structure</w:t>
        <w:br/>
        <w:br/>
        <w:t>company profile</w:t>
        <w:br/>
        <w:t>Our employer works very closely with Lufthansa and leads the market in technology. The company has grown again and again and needs the help of a financial accountant:in.</w:t>
        <w:br/>
        <w:br/>
        <w:t>area of ​​responsibility</w:t>
        <w:br/>
        <w:br/>
        <w:t>-You take care of accounts payable, accounts receivable and general ledger accounting.</w:t>
        <w:br/>
        <w:t>-You work on accuracy with your other teammates.</w:t>
        <w:br/>
        <w:t>-The administration of guarantees and policies is one of your tasks.</w:t>
        <w:br/>
        <w:t>- In the long term you are interested in entering the field of financial accounting with evaluations and quarterly reports.</w:t>
        <w:br/>
        <w:br/>
        <w:t>requirement profile</w:t>
        <w:br/>
        <w:br/>
        <w:t>-You have successfully completed commercial training as an accountant, accountant, financial accountant or comparable training.</w:t>
        <w:br/>
        <w:t>- Work experience is an advantage.</w:t>
        <w:br/>
        <w:t>-You are ready for new challenges and want to expand your knowledge.</w:t>
        <w:br/>
        <w:t>-You are very familiar with the use of DATEV and Excel. (training opportunities if desired)</w:t>
        <w:br/>
        <w:br/>
        <w:t>Compensation Package</w:t>
        <w:br/>
        <w:br/>
        <w:t>-A permanent employment contract and a future-proof job.</w:t>
        <w:br/>
        <w:t>- Independent work.</w:t>
        <w:br/>
        <w:t>- Varied work in different business areas.</w:t>
        <w:br/>
        <w:t>-Open structure.</w:t>
        <w:br/>
        <w:t>-We attach great importance to having fun in our daily work and encourage our employees.</w:t>
        <w:tab/>
        <w:t>Financial Accountant</w:t>
        <w:tab/>
        <w:t>None</w:t>
        <w:tab/>
        <w:t>2023-03-07 15:59:09.407000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