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6613</w:t>
        <w:tab/>
        <w:t>9218</w:t>
        <w:tab/>
        <w:t>Foreman m/f/d renovation and new construction</w:t>
        <w:tab/>
        <w:t>For a craft company with a focus on maintenance, renovation and new construction, we are looking for a permanent position (no temporary work).</w:t>
        <w:br/>
        <w:br/>
        <w:t>Foreman (m/f/d).</w:t>
        <w:br/>
        <w:br/>
        <w:t>You are offered:</w:t>
        <w:br/>
        <w:t>- An extremely attractive salary, depending on experience around 4000 euros gross</w:t>
        <w:br/>
        <w:t>- Regulated working hours</w:t>
        <w:br/>
        <w:t>- Future-proof, permanent job</w:t>
        <w:br/>
        <w:t>- Excellent working atmosphere in a value-oriented company</w:t>
        <w:br/>
        <w:t>- Personal development opportunities in a large group of companies</w:t>
        <w:br/>
        <w:t>- Subsidy for company pension scheme</w:t>
        <w:br/>
        <w:t>- Protection by a group accident insurance</w:t>
        <w:br/>
        <w:br/>
        <w:t>Your tasks:</w:t>
        <w:br/>
        <w:t>- Support of the construction management</w:t>
        <w:br/>
        <w:t>- Guidance of own commercial employees and subcontractors/temporary workers</w:t>
        <w:br/>
        <w:t>- Review, control and implementation of quality and quantity according to the technical Specifications from manufacturers</w:t>
        <w:br/>
        <w:t>- Planning and organization of work equipment and materials according to the construction schedule</w:t>
        <w:br/>
        <w:t>- Price inquiries from manufacturers and subcontractors</w:t>
        <w:br/>
        <w:t>- Offer processing, planning, work preparation</w:t>
        <w:br/>
        <w:br/>
        <w:t>Your profile:</w:t>
        <w:br/>
        <w:t>- Completed technical training (e.g. as a painter or bricklayer), ideally with further training as a master craftsman or technician (m/f/d)</w:t>
        <w:br/>
        <w:t>- Professional experience in the named areas of responsibility</w:t>
        <w:br/>
        <w:t>- Ability to work in a team and a reliable, independent and committed way of working</w:t>
        <w:br/>
        <w:t>- Driving license car</w:t>
        <w:br/>
        <w:br/>
        <w:t>Do you see yourself in this job advertisement and are you looking for new professional challenges? Then send us your informative and complete application documents (preferably by email) to kugele@gs-company.de</w:t>
        <w:br/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Master mason and concrete worker</w:t>
        <w:tab/>
        <w:t>The GS Company has been successfully managed for years as a certified personnel consulting company with over 20 branches in the field of private personnel and job placement.</w:t>
        <w:br/>
        <w:br/>
        <w:t>With us you will receive a mediation in the premium area.</w:t>
        <w:tab/>
        <w:t>2023-03-07 16:04:07.315000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